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CDB6C" w14:textId="77777777" w:rsidR="00EC4431" w:rsidRDefault="00B26E75" w:rsidP="002940FF">
      <w:pPr>
        <w:pStyle w:val="berschrift1"/>
        <w:spacing w:line="312" w:lineRule="auto"/>
        <w:ind w:left="1620"/>
        <w:rPr>
          <w:rFonts w:ascii="Arial" w:hAnsi="Arial" w:cs="Arial"/>
          <w:sz w:val="24"/>
        </w:rPr>
      </w:pPr>
      <w:r>
        <w:rPr>
          <w:rFonts w:ascii="Arial" w:hAnsi="Arial" w:cs="Arial"/>
          <w:noProof/>
          <w:sz w:val="24"/>
        </w:rPr>
        <w:drawing>
          <wp:inline distT="0" distB="0" distL="0" distR="0" wp14:anchorId="19AFDE12" wp14:editId="0AE72365">
            <wp:extent cx="3638917" cy="733425"/>
            <wp:effectExtent l="19050" t="0" r="0" b="0"/>
            <wp:docPr id="1" name="Bild 1" descr="die-loesungen-aktion-p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loesungen-aktion-pvc"/>
                    <pic:cNvPicPr>
                      <a:picLocks noChangeAspect="1" noChangeArrowheads="1"/>
                    </pic:cNvPicPr>
                  </pic:nvPicPr>
                  <pic:blipFill>
                    <a:blip r:embed="rId7" cstate="print"/>
                    <a:srcRect/>
                    <a:stretch>
                      <a:fillRect/>
                    </a:stretch>
                  </pic:blipFill>
                  <pic:spPr bwMode="auto">
                    <a:xfrm>
                      <a:off x="0" y="0"/>
                      <a:ext cx="3638917" cy="733425"/>
                    </a:xfrm>
                    <a:prstGeom prst="rect">
                      <a:avLst/>
                    </a:prstGeom>
                    <a:noFill/>
                    <a:ln w="9525">
                      <a:noFill/>
                      <a:miter lim="800000"/>
                      <a:headEnd/>
                      <a:tailEnd/>
                    </a:ln>
                  </pic:spPr>
                </pic:pic>
              </a:graphicData>
            </a:graphic>
          </wp:inline>
        </w:drawing>
      </w:r>
    </w:p>
    <w:p w14:paraId="118A82DF" w14:textId="77777777" w:rsidR="001104DB" w:rsidRDefault="001104DB" w:rsidP="00053C46">
      <w:pPr>
        <w:pStyle w:val="berschrift1"/>
        <w:spacing w:line="312" w:lineRule="auto"/>
        <w:ind w:left="1620"/>
        <w:rPr>
          <w:rFonts w:ascii="Arial" w:hAnsi="Arial" w:cs="Arial"/>
          <w:sz w:val="24"/>
        </w:rPr>
      </w:pPr>
    </w:p>
    <w:p w14:paraId="09CB672D" w14:textId="77777777" w:rsidR="00F04815" w:rsidRDefault="00F04815" w:rsidP="00053C46">
      <w:pPr>
        <w:pStyle w:val="berschrift1"/>
        <w:spacing w:line="312" w:lineRule="auto"/>
        <w:ind w:left="1620"/>
        <w:rPr>
          <w:rFonts w:ascii="Arial" w:hAnsi="Arial" w:cs="Arial"/>
          <w:sz w:val="24"/>
        </w:rPr>
      </w:pPr>
    </w:p>
    <w:p w14:paraId="5B41EBBC" w14:textId="77777777" w:rsidR="00EC6093" w:rsidRDefault="00EC6093" w:rsidP="00053C46">
      <w:pPr>
        <w:pStyle w:val="berschrift1"/>
        <w:spacing w:line="312" w:lineRule="auto"/>
        <w:ind w:left="1620"/>
        <w:rPr>
          <w:rFonts w:ascii="Arial" w:hAnsi="Arial" w:cs="Arial"/>
          <w:sz w:val="24"/>
        </w:rPr>
      </w:pPr>
      <w:r w:rsidRPr="0014231E">
        <w:rPr>
          <w:rFonts w:ascii="Arial" w:hAnsi="Arial" w:cs="Arial"/>
          <w:sz w:val="24"/>
        </w:rPr>
        <w:t>Pressem</w:t>
      </w:r>
      <w:r w:rsidR="0014231E">
        <w:rPr>
          <w:rFonts w:ascii="Arial" w:hAnsi="Arial" w:cs="Arial"/>
          <w:sz w:val="24"/>
        </w:rPr>
        <w:t>eldung</w:t>
      </w:r>
    </w:p>
    <w:p w14:paraId="0AFD6298" w14:textId="77777777" w:rsidR="00991A56" w:rsidRPr="00991A56" w:rsidRDefault="00991A56" w:rsidP="00991A56"/>
    <w:p w14:paraId="35BC05C9" w14:textId="2605E55E" w:rsidR="00F853AF" w:rsidRPr="0014231E" w:rsidRDefault="00A82065" w:rsidP="00F853AF">
      <w:pPr>
        <w:ind w:left="7080"/>
        <w:jc w:val="right"/>
        <w:rPr>
          <w:rFonts w:ascii="Arial" w:hAnsi="Arial" w:cs="Arial"/>
          <w:bCs/>
          <w:sz w:val="20"/>
          <w:szCs w:val="20"/>
        </w:rPr>
      </w:pPr>
      <w:r>
        <w:rPr>
          <w:rFonts w:ascii="Arial" w:hAnsi="Arial" w:cs="Arial"/>
          <w:bCs/>
          <w:sz w:val="20"/>
          <w:szCs w:val="20"/>
        </w:rPr>
        <w:t>0</w:t>
      </w:r>
      <w:r w:rsidR="00C64008">
        <w:rPr>
          <w:rFonts w:ascii="Arial" w:hAnsi="Arial" w:cs="Arial"/>
          <w:bCs/>
          <w:sz w:val="20"/>
          <w:szCs w:val="20"/>
        </w:rPr>
        <w:t>9. April</w:t>
      </w:r>
      <w:r w:rsidR="00F70F33">
        <w:rPr>
          <w:rFonts w:ascii="Arial" w:hAnsi="Arial" w:cs="Arial"/>
          <w:bCs/>
          <w:sz w:val="20"/>
          <w:szCs w:val="20"/>
        </w:rPr>
        <w:t xml:space="preserve"> 20</w:t>
      </w:r>
      <w:r w:rsidR="00C64008">
        <w:rPr>
          <w:rFonts w:ascii="Arial" w:hAnsi="Arial" w:cs="Arial"/>
          <w:bCs/>
          <w:sz w:val="20"/>
          <w:szCs w:val="20"/>
        </w:rPr>
        <w:t>24</w:t>
      </w:r>
    </w:p>
    <w:p w14:paraId="0936BC13" w14:textId="77777777" w:rsidR="00EC4431" w:rsidRDefault="00EC4431" w:rsidP="00053C46">
      <w:pPr>
        <w:pStyle w:val="Textkrper"/>
        <w:spacing w:line="312" w:lineRule="auto"/>
        <w:ind w:left="1620"/>
        <w:rPr>
          <w:rFonts w:ascii="Arial" w:hAnsi="Arial" w:cs="Arial"/>
          <w:sz w:val="20"/>
          <w:szCs w:val="20"/>
        </w:rPr>
      </w:pPr>
    </w:p>
    <w:p w14:paraId="13D9E665" w14:textId="3260DCA8" w:rsidR="00F10196" w:rsidRPr="00F10196" w:rsidRDefault="002425B3" w:rsidP="005C76A3">
      <w:pPr>
        <w:pStyle w:val="KeinLeerraum"/>
        <w:spacing w:line="312" w:lineRule="auto"/>
        <w:ind w:left="1622" w:right="709"/>
        <w:rPr>
          <w:rFonts w:ascii="Arial" w:hAnsi="Arial" w:cs="Arial"/>
          <w:b/>
          <w:sz w:val="22"/>
        </w:rPr>
      </w:pPr>
      <w:r>
        <w:rPr>
          <w:rFonts w:ascii="Arial" w:hAnsi="Arial" w:cs="Arial"/>
          <w:b/>
          <w:sz w:val="22"/>
        </w:rPr>
        <w:t>Abbruchbranche</w:t>
      </w:r>
      <w:r w:rsidR="00C64008">
        <w:rPr>
          <w:rFonts w:ascii="Arial" w:hAnsi="Arial" w:cs="Arial"/>
          <w:b/>
          <w:sz w:val="22"/>
        </w:rPr>
        <w:t xml:space="preserve"> im Zeichen der Nachhaltigkeit</w:t>
      </w:r>
    </w:p>
    <w:p w14:paraId="4A476BE6" w14:textId="77777777" w:rsidR="00C64008" w:rsidRPr="00F170A2" w:rsidRDefault="00C64008" w:rsidP="00C64008">
      <w:pPr>
        <w:pStyle w:val="KeinLeerraum"/>
        <w:rPr>
          <w:color w:val="000000" w:themeColor="text1"/>
        </w:rPr>
      </w:pPr>
    </w:p>
    <w:p w14:paraId="3103356A" w14:textId="77777777" w:rsidR="00C64008" w:rsidRPr="00C64008" w:rsidRDefault="00C64008" w:rsidP="00C64008">
      <w:pPr>
        <w:pStyle w:val="KeinLeerraum"/>
        <w:spacing w:line="312" w:lineRule="auto"/>
        <w:ind w:left="1622"/>
        <w:rPr>
          <w:rFonts w:ascii="Arial" w:hAnsi="Arial" w:cs="Arial"/>
          <w:color w:val="000000" w:themeColor="text1"/>
          <w:sz w:val="20"/>
          <w:szCs w:val="20"/>
        </w:rPr>
      </w:pPr>
      <w:r w:rsidRPr="00C64008">
        <w:rPr>
          <w:rFonts w:ascii="Arial" w:hAnsi="Arial" w:cs="Arial"/>
          <w:color w:val="000000" w:themeColor="text1"/>
          <w:sz w:val="20"/>
          <w:szCs w:val="20"/>
        </w:rPr>
        <w:t>Berlin / Köln / Bonn (</w:t>
      </w:r>
      <w:proofErr w:type="spellStart"/>
      <w:r w:rsidRPr="00C64008">
        <w:rPr>
          <w:rFonts w:ascii="Arial" w:hAnsi="Arial" w:cs="Arial"/>
          <w:color w:val="000000" w:themeColor="text1"/>
          <w:sz w:val="20"/>
          <w:szCs w:val="20"/>
        </w:rPr>
        <w:t>prs</w:t>
      </w:r>
      <w:proofErr w:type="spellEnd"/>
      <w:r w:rsidRPr="00C64008">
        <w:rPr>
          <w:rFonts w:ascii="Arial" w:hAnsi="Arial" w:cs="Arial"/>
          <w:color w:val="000000" w:themeColor="text1"/>
          <w:sz w:val="20"/>
          <w:szCs w:val="20"/>
        </w:rPr>
        <w:t xml:space="preserve">). – Europas größter Branchentreff zum Bereich Abbruch und Rückbau verzeichnet seit Jahren einen wachsenden Erfolg. 124 Aussteller und 1.200 Teilnehmer folgten kürzlich der traditionell in Berlin stattfindenden Fachtagung. Sie hatten die Möglichkeit, sich umfassend über die Produkte und Dienstleistungen rund um das Thema Abbruch, Schadstoffsanierung und Recycling zu informieren. Erstmals hatte die Veranstaltung einen Schwerpunkt im Bereich Nachhaltigkeit. „Das Thema ist eine willkommene Chance für die Abbruchbranche. Denn sie hat eine zentrale Bedeutung für eine funktionierende und stimmige Kreislaufwirtschaft am Bau“, so Andreas </w:t>
      </w:r>
      <w:proofErr w:type="spellStart"/>
      <w:r w:rsidRPr="00C64008">
        <w:rPr>
          <w:rFonts w:ascii="Arial" w:hAnsi="Arial" w:cs="Arial"/>
          <w:color w:val="000000" w:themeColor="text1"/>
          <w:sz w:val="20"/>
          <w:szCs w:val="20"/>
        </w:rPr>
        <w:t>Pocha</w:t>
      </w:r>
      <w:proofErr w:type="spellEnd"/>
      <w:r w:rsidRPr="00C64008">
        <w:rPr>
          <w:rFonts w:ascii="Arial" w:hAnsi="Arial" w:cs="Arial"/>
          <w:color w:val="000000" w:themeColor="text1"/>
          <w:sz w:val="20"/>
          <w:szCs w:val="20"/>
        </w:rPr>
        <w:t>, Geschäftsführer des Deutschen Abbruchverbandes e.V., Köln. Ohne die Sekundärmaterialien aus dem Rückbau sei eine echte Kreislaufwirtschaft nicht möglich.</w:t>
      </w:r>
    </w:p>
    <w:p w14:paraId="6324FBB2" w14:textId="77777777" w:rsidR="00C64008" w:rsidRPr="00C64008" w:rsidRDefault="00C64008" w:rsidP="00C64008">
      <w:pPr>
        <w:pStyle w:val="KeinLeerraum"/>
        <w:spacing w:line="312" w:lineRule="auto"/>
        <w:ind w:left="1622"/>
        <w:rPr>
          <w:rFonts w:ascii="Arial" w:hAnsi="Arial" w:cs="Arial"/>
          <w:color w:val="000000" w:themeColor="text1"/>
          <w:sz w:val="20"/>
          <w:szCs w:val="20"/>
        </w:rPr>
      </w:pPr>
    </w:p>
    <w:p w14:paraId="561ACBD4" w14:textId="7A3743A3" w:rsidR="00554710" w:rsidRPr="00554710" w:rsidRDefault="00554710" w:rsidP="00C64008">
      <w:pPr>
        <w:pStyle w:val="KeinLeerraum"/>
        <w:spacing w:line="312" w:lineRule="auto"/>
        <w:ind w:left="1622"/>
        <w:rPr>
          <w:rFonts w:ascii="Arial" w:hAnsi="Arial" w:cs="Arial"/>
          <w:b/>
          <w:bCs/>
          <w:color w:val="000000" w:themeColor="text1"/>
          <w:sz w:val="20"/>
          <w:szCs w:val="20"/>
        </w:rPr>
      </w:pPr>
      <w:r w:rsidRPr="00554710">
        <w:rPr>
          <w:rFonts w:ascii="Arial" w:hAnsi="Arial" w:cs="Arial"/>
          <w:b/>
          <w:bCs/>
          <w:color w:val="000000" w:themeColor="text1"/>
          <w:sz w:val="20"/>
          <w:szCs w:val="20"/>
        </w:rPr>
        <w:t>Umsetzung eines umweltfreundlichen Materialkreislaufes</w:t>
      </w:r>
    </w:p>
    <w:p w14:paraId="1CD8D3DA" w14:textId="04E16636" w:rsidR="00C64008" w:rsidRPr="00C64008" w:rsidRDefault="00C64008" w:rsidP="00C64008">
      <w:pPr>
        <w:pStyle w:val="KeinLeerraum"/>
        <w:spacing w:line="312" w:lineRule="auto"/>
        <w:ind w:left="1622"/>
        <w:rPr>
          <w:rFonts w:ascii="Arial" w:hAnsi="Arial" w:cs="Arial"/>
          <w:color w:val="000000" w:themeColor="text1"/>
          <w:sz w:val="20"/>
          <w:szCs w:val="20"/>
        </w:rPr>
      </w:pPr>
      <w:r w:rsidRPr="00C64008">
        <w:rPr>
          <w:rFonts w:ascii="Arial" w:hAnsi="Arial" w:cs="Arial"/>
          <w:color w:val="000000" w:themeColor="text1"/>
          <w:sz w:val="20"/>
          <w:szCs w:val="20"/>
        </w:rPr>
        <w:t>„Die aktuelle Themensetzung der Fachtagung Abbruch 2024 entspricht nahezu 1:1 dem langjährigen Anliegen der Aktion PVC-Recycling, Bonn. Deshalb haben wir wie schon in den Vorjahren mit einem eigenen Stand an dem Branchentreff teilgenommen“, berichtete Dr. Jochen Zimmermann, Geschäftsführer der Arbeitsgemeinschaft PVC-Bodenbelag Recycling (</w:t>
      </w:r>
      <w:proofErr w:type="spellStart"/>
      <w:r w:rsidRPr="00C64008">
        <w:rPr>
          <w:rFonts w:ascii="Arial" w:hAnsi="Arial" w:cs="Arial"/>
          <w:color w:val="000000" w:themeColor="text1"/>
          <w:sz w:val="20"/>
          <w:szCs w:val="20"/>
        </w:rPr>
        <w:t>AgPR</w:t>
      </w:r>
      <w:proofErr w:type="spellEnd"/>
      <w:r w:rsidRPr="00C64008">
        <w:rPr>
          <w:rFonts w:ascii="Arial" w:hAnsi="Arial" w:cs="Arial"/>
          <w:color w:val="000000" w:themeColor="text1"/>
          <w:sz w:val="20"/>
          <w:szCs w:val="20"/>
        </w:rPr>
        <w:t xml:space="preserve">), Marl. </w:t>
      </w:r>
      <w:r w:rsidRPr="00C64008">
        <w:rPr>
          <w:rFonts w:ascii="Arial" w:hAnsi="Arial" w:cs="Arial"/>
          <w:color w:val="000000" w:themeColor="text1"/>
          <w:sz w:val="20"/>
          <w:szCs w:val="20"/>
          <w:shd w:val="clear" w:color="auto" w:fill="FFFFFF"/>
        </w:rPr>
        <w:t xml:space="preserve">In Kooperation mit dem europaweiten Nachhaltigkeitsprogramm </w:t>
      </w:r>
      <w:proofErr w:type="spellStart"/>
      <w:r w:rsidRPr="00C64008">
        <w:rPr>
          <w:rFonts w:ascii="Arial" w:hAnsi="Arial" w:cs="Arial"/>
          <w:color w:val="000000" w:themeColor="text1"/>
          <w:sz w:val="20"/>
          <w:szCs w:val="20"/>
          <w:shd w:val="clear" w:color="auto" w:fill="FFFFFF"/>
        </w:rPr>
        <w:t>VinylPlus</w:t>
      </w:r>
      <w:proofErr w:type="spellEnd"/>
      <w:r w:rsidRPr="00C64008">
        <w:rPr>
          <w:rFonts w:ascii="Arial" w:hAnsi="Arial" w:cs="Arial"/>
          <w:color w:val="000000" w:themeColor="text1"/>
          <w:sz w:val="20"/>
          <w:szCs w:val="20"/>
          <w:shd w:val="clear" w:color="auto" w:fill="FFFFFF"/>
          <w:vertAlign w:val="superscript"/>
        </w:rPr>
        <w:t>®</w:t>
      </w:r>
      <w:r w:rsidRPr="00C64008">
        <w:rPr>
          <w:rFonts w:ascii="Arial" w:hAnsi="Arial" w:cs="Arial"/>
          <w:color w:val="000000" w:themeColor="text1"/>
          <w:sz w:val="20"/>
          <w:szCs w:val="20"/>
          <w:shd w:val="clear" w:color="auto" w:fill="FFFFFF"/>
        </w:rPr>
        <w:t xml:space="preserve"> bündeln </w:t>
      </w:r>
      <w:proofErr w:type="spellStart"/>
      <w:r w:rsidRPr="00C64008">
        <w:rPr>
          <w:rFonts w:ascii="Arial" w:hAnsi="Arial" w:cs="Arial"/>
          <w:color w:val="000000" w:themeColor="text1"/>
          <w:sz w:val="20"/>
          <w:szCs w:val="20"/>
          <w:shd w:val="clear" w:color="auto" w:fill="FFFFFF"/>
        </w:rPr>
        <w:t>AgPR</w:t>
      </w:r>
      <w:proofErr w:type="spellEnd"/>
      <w:r w:rsidRPr="00C64008">
        <w:rPr>
          <w:rFonts w:ascii="Arial" w:hAnsi="Arial" w:cs="Arial"/>
          <w:color w:val="000000" w:themeColor="text1"/>
          <w:sz w:val="20"/>
          <w:szCs w:val="20"/>
          <w:shd w:val="clear" w:color="auto" w:fill="FFFFFF"/>
        </w:rPr>
        <w:t xml:space="preserve">, </w:t>
      </w:r>
      <w:proofErr w:type="spellStart"/>
      <w:r w:rsidRPr="00C64008">
        <w:rPr>
          <w:rFonts w:ascii="Arial" w:hAnsi="Arial" w:cs="Arial"/>
          <w:color w:val="000000" w:themeColor="text1"/>
          <w:sz w:val="20"/>
          <w:szCs w:val="20"/>
          <w:shd w:val="clear" w:color="auto" w:fill="FFFFFF"/>
        </w:rPr>
        <w:t>Rewindo</w:t>
      </w:r>
      <w:proofErr w:type="spellEnd"/>
      <w:r w:rsidRPr="00C64008">
        <w:rPr>
          <w:rFonts w:ascii="Arial" w:hAnsi="Arial" w:cs="Arial"/>
          <w:color w:val="000000" w:themeColor="text1"/>
          <w:sz w:val="20"/>
          <w:szCs w:val="20"/>
          <w:shd w:val="clear" w:color="auto" w:fill="FFFFFF"/>
        </w:rPr>
        <w:t xml:space="preserve"> GmbH Fenster-Recycling-Service; KRV - Kunststoffrohrverband e.V. sowie </w:t>
      </w:r>
      <w:proofErr w:type="spellStart"/>
      <w:r w:rsidRPr="00C64008">
        <w:rPr>
          <w:rFonts w:ascii="Arial" w:hAnsi="Arial" w:cs="Arial"/>
          <w:color w:val="000000" w:themeColor="text1"/>
          <w:sz w:val="20"/>
          <w:szCs w:val="20"/>
          <w:shd w:val="clear" w:color="auto" w:fill="FFFFFF"/>
        </w:rPr>
        <w:t>VinylPlus</w:t>
      </w:r>
      <w:proofErr w:type="spellEnd"/>
      <w:r w:rsidRPr="00C64008">
        <w:rPr>
          <w:rFonts w:ascii="Arial" w:hAnsi="Arial" w:cs="Arial"/>
          <w:color w:val="000000" w:themeColor="text1"/>
          <w:sz w:val="20"/>
          <w:szCs w:val="20"/>
          <w:shd w:val="clear" w:color="auto" w:fill="FFFFFF"/>
        </w:rPr>
        <w:t xml:space="preserve"> Deutschland e.V. in der Aktion ihre Kräfte und Kompetenzen.</w:t>
      </w:r>
      <w:r w:rsidRPr="00C64008">
        <w:rPr>
          <w:rFonts w:ascii="Arial" w:hAnsi="Arial" w:cs="Arial"/>
          <w:color w:val="000000" w:themeColor="text1"/>
          <w:sz w:val="20"/>
          <w:szCs w:val="20"/>
        </w:rPr>
        <w:t xml:space="preserve"> „Unser gemeinsames Ziel ist die Umsetzung eines umweltfreundlichen Materialkreislaufes für PVC-Bauprodukte in Deutschland, der nicht nur vorhandene Ressourcen schont, sondern auch den CO</w:t>
      </w:r>
      <w:r w:rsidRPr="00C64008">
        <w:rPr>
          <w:rFonts w:ascii="Arial" w:hAnsi="Arial" w:cs="Arial"/>
          <w:color w:val="000000" w:themeColor="text1"/>
          <w:sz w:val="20"/>
          <w:szCs w:val="20"/>
          <w:vertAlign w:val="subscript"/>
        </w:rPr>
        <w:t>2</w:t>
      </w:r>
      <w:r w:rsidRPr="00C64008">
        <w:rPr>
          <w:rFonts w:ascii="Arial" w:hAnsi="Arial" w:cs="Arial"/>
          <w:color w:val="000000" w:themeColor="text1"/>
          <w:sz w:val="20"/>
          <w:szCs w:val="20"/>
        </w:rPr>
        <w:t xml:space="preserve">-Fußabdruck der PVC-Branche deutlich reduziert“, betonte </w:t>
      </w:r>
      <w:proofErr w:type="spellStart"/>
      <w:r w:rsidRPr="00C64008">
        <w:rPr>
          <w:rFonts w:ascii="Arial" w:hAnsi="Arial" w:cs="Arial"/>
          <w:color w:val="000000" w:themeColor="text1"/>
          <w:sz w:val="20"/>
          <w:szCs w:val="20"/>
        </w:rPr>
        <w:t>Rewindo</w:t>
      </w:r>
      <w:proofErr w:type="spellEnd"/>
      <w:r w:rsidRPr="00C64008">
        <w:rPr>
          <w:rFonts w:ascii="Arial" w:hAnsi="Arial" w:cs="Arial"/>
          <w:color w:val="000000" w:themeColor="text1"/>
          <w:sz w:val="20"/>
          <w:szCs w:val="20"/>
        </w:rPr>
        <w:t>-Geschäftsführer Michael Vetter. Ein wichtiger Partner sei dabei die Abbruchbranche mit ihrem Konzept des selektiven Rückbaus.</w:t>
      </w:r>
    </w:p>
    <w:p w14:paraId="45441328" w14:textId="77777777" w:rsidR="00C64008" w:rsidRPr="00C64008" w:rsidRDefault="00C64008" w:rsidP="00C64008">
      <w:pPr>
        <w:pStyle w:val="KeinLeerraum"/>
        <w:spacing w:line="312" w:lineRule="auto"/>
        <w:ind w:left="1622"/>
        <w:rPr>
          <w:rFonts w:ascii="Arial" w:hAnsi="Arial" w:cs="Arial"/>
          <w:color w:val="000000" w:themeColor="text1"/>
          <w:sz w:val="20"/>
          <w:szCs w:val="20"/>
        </w:rPr>
      </w:pPr>
    </w:p>
    <w:p w14:paraId="6A249E51" w14:textId="7EAFB09E" w:rsidR="00F2612A" w:rsidRPr="00F2612A" w:rsidRDefault="00F2612A" w:rsidP="00C64008">
      <w:pPr>
        <w:pStyle w:val="KeinLeerraum"/>
        <w:spacing w:line="312" w:lineRule="auto"/>
        <w:ind w:left="1622"/>
        <w:rPr>
          <w:rFonts w:ascii="Arial" w:hAnsi="Arial" w:cs="Arial"/>
          <w:b/>
          <w:bCs/>
          <w:color w:val="000000" w:themeColor="text1"/>
          <w:sz w:val="20"/>
          <w:szCs w:val="20"/>
        </w:rPr>
      </w:pPr>
      <w:r w:rsidRPr="00F2612A">
        <w:rPr>
          <w:rFonts w:ascii="Arial" w:hAnsi="Arial" w:cs="Arial"/>
          <w:b/>
          <w:bCs/>
          <w:color w:val="000000" w:themeColor="text1"/>
          <w:sz w:val="20"/>
          <w:szCs w:val="20"/>
        </w:rPr>
        <w:t>Gewerkeübergreifendes PVC-Bauprodukte-Recycling</w:t>
      </w:r>
    </w:p>
    <w:p w14:paraId="5F9FD1E0" w14:textId="5C70B034" w:rsidR="00C64008" w:rsidRPr="00C64008" w:rsidRDefault="00C64008" w:rsidP="00C64008">
      <w:pPr>
        <w:pStyle w:val="KeinLeerraum"/>
        <w:spacing w:line="312" w:lineRule="auto"/>
        <w:ind w:left="1622"/>
        <w:rPr>
          <w:rFonts w:ascii="Arial" w:hAnsi="Arial" w:cs="Arial"/>
          <w:color w:val="000000" w:themeColor="text1"/>
          <w:sz w:val="20"/>
          <w:szCs w:val="20"/>
          <w:shd w:val="clear" w:color="auto" w:fill="FFFFFF"/>
        </w:rPr>
      </w:pPr>
      <w:r w:rsidRPr="00C64008">
        <w:rPr>
          <w:rFonts w:ascii="Arial" w:hAnsi="Arial" w:cs="Arial"/>
          <w:color w:val="000000" w:themeColor="text1"/>
          <w:sz w:val="20"/>
          <w:szCs w:val="20"/>
        </w:rPr>
        <w:t xml:space="preserve">„Anders als früher gelten Gebäude, die im Rahmen von Bauprojekten rückgebaut werden, längst selbst als wertvolle Materiallieferanten für eine umweltgerechte Wiederverwendung. Der Begriff des ‚Urban Mining‘ hat in diesem Zusammenhang an Bedeutung gewonnen. Die Aktion PVC-Recycling mit ihrem gewerkeübergreifenden PVC-Bauprodukte-Recycling sieht sich hier als wichtiger Partner und Problemlöser der Abbruchbranche“, erklärte Zimmermann. Seine </w:t>
      </w:r>
      <w:r w:rsidRPr="00C64008">
        <w:rPr>
          <w:rFonts w:ascii="Arial" w:hAnsi="Arial" w:cs="Arial"/>
          <w:color w:val="000000" w:themeColor="text1"/>
          <w:sz w:val="20"/>
          <w:szCs w:val="20"/>
          <w:shd w:val="clear" w:color="auto" w:fill="FFFFFF"/>
        </w:rPr>
        <w:t>1990 gegründete </w:t>
      </w:r>
      <w:hyperlink r:id="rId8" w:tgtFrame="_blank" w:history="1">
        <w:r w:rsidRPr="00C64008">
          <w:rPr>
            <w:rStyle w:val="Hyperlink"/>
            <w:rFonts w:ascii="Arial" w:hAnsi="Arial" w:cs="Arial"/>
            <w:color w:val="000000" w:themeColor="text1"/>
            <w:sz w:val="20"/>
            <w:szCs w:val="20"/>
            <w:shd w:val="clear" w:color="auto" w:fill="FFFFFF"/>
          </w:rPr>
          <w:t>Arbeitsgemeinschaft PVC-Bodenbelag Recycling (</w:t>
        </w:r>
        <w:proofErr w:type="spellStart"/>
        <w:r w:rsidRPr="00C64008">
          <w:rPr>
            <w:rStyle w:val="Hyperlink"/>
            <w:rFonts w:ascii="Arial" w:hAnsi="Arial" w:cs="Arial"/>
            <w:color w:val="000000" w:themeColor="text1"/>
            <w:sz w:val="20"/>
            <w:szCs w:val="20"/>
            <w:shd w:val="clear" w:color="auto" w:fill="FFFFFF"/>
          </w:rPr>
          <w:t>AgPR</w:t>
        </w:r>
        <w:proofErr w:type="spellEnd"/>
        <w:r w:rsidRPr="00C64008">
          <w:rPr>
            <w:rStyle w:val="Hyperlink"/>
            <w:rFonts w:ascii="Arial" w:hAnsi="Arial" w:cs="Arial"/>
            <w:color w:val="000000" w:themeColor="text1"/>
            <w:sz w:val="20"/>
            <w:szCs w:val="20"/>
            <w:shd w:val="clear" w:color="auto" w:fill="FFFFFF"/>
          </w:rPr>
          <w:t>)</w:t>
        </w:r>
      </w:hyperlink>
      <w:r w:rsidRPr="00C64008">
        <w:rPr>
          <w:rFonts w:ascii="Arial" w:hAnsi="Arial" w:cs="Arial"/>
          <w:color w:val="000000" w:themeColor="text1"/>
          <w:sz w:val="20"/>
          <w:szCs w:val="20"/>
          <w:shd w:val="clear" w:color="auto" w:fill="FFFFFF"/>
        </w:rPr>
        <w:t xml:space="preserve"> sammelt </w:t>
      </w:r>
      <w:r w:rsidRPr="00C64008">
        <w:rPr>
          <w:rFonts w:ascii="Arial" w:hAnsi="Arial" w:cs="Arial"/>
          <w:color w:val="000000" w:themeColor="text1"/>
          <w:sz w:val="20"/>
          <w:szCs w:val="20"/>
          <w:shd w:val="clear" w:color="auto" w:fill="FFFFFF"/>
        </w:rPr>
        <w:lastRenderedPageBreak/>
        <w:t xml:space="preserve">heute als Initiative der PVC-Bodenbelagshersteller </w:t>
      </w:r>
      <w:proofErr w:type="spellStart"/>
      <w:r w:rsidRPr="00C64008">
        <w:rPr>
          <w:rFonts w:ascii="Arial" w:hAnsi="Arial" w:cs="Arial"/>
          <w:color w:val="000000" w:themeColor="text1"/>
          <w:sz w:val="20"/>
          <w:szCs w:val="20"/>
          <w:shd w:val="clear" w:color="auto" w:fill="FFFFFF"/>
        </w:rPr>
        <w:t>Altro</w:t>
      </w:r>
      <w:proofErr w:type="spellEnd"/>
      <w:r w:rsidRPr="00C64008">
        <w:rPr>
          <w:rFonts w:ascii="Arial" w:hAnsi="Arial" w:cs="Arial"/>
          <w:color w:val="000000" w:themeColor="text1"/>
          <w:sz w:val="20"/>
          <w:szCs w:val="20"/>
          <w:shd w:val="clear" w:color="auto" w:fill="FFFFFF"/>
        </w:rPr>
        <w:t xml:space="preserve">, </w:t>
      </w:r>
      <w:proofErr w:type="spellStart"/>
      <w:r w:rsidRPr="00C64008">
        <w:rPr>
          <w:rFonts w:ascii="Arial" w:hAnsi="Arial" w:cs="Arial"/>
          <w:color w:val="000000" w:themeColor="text1"/>
          <w:sz w:val="20"/>
          <w:szCs w:val="20"/>
          <w:shd w:val="clear" w:color="auto" w:fill="FFFFFF"/>
        </w:rPr>
        <w:t>Gerflor</w:t>
      </w:r>
      <w:proofErr w:type="spellEnd"/>
      <w:r w:rsidRPr="00C64008">
        <w:rPr>
          <w:rFonts w:ascii="Arial" w:hAnsi="Arial" w:cs="Arial"/>
          <w:color w:val="000000" w:themeColor="text1"/>
          <w:sz w:val="20"/>
          <w:szCs w:val="20"/>
          <w:shd w:val="clear" w:color="auto" w:fill="FFFFFF"/>
        </w:rPr>
        <w:t xml:space="preserve">, </w:t>
      </w:r>
      <w:proofErr w:type="spellStart"/>
      <w:r w:rsidRPr="00C64008">
        <w:rPr>
          <w:rFonts w:ascii="Arial" w:hAnsi="Arial" w:cs="Arial"/>
          <w:color w:val="000000" w:themeColor="text1"/>
          <w:sz w:val="20"/>
          <w:szCs w:val="20"/>
          <w:shd w:val="clear" w:color="auto" w:fill="FFFFFF"/>
        </w:rPr>
        <w:t>Polyflor</w:t>
      </w:r>
      <w:proofErr w:type="spellEnd"/>
      <w:r w:rsidRPr="00C64008">
        <w:rPr>
          <w:rFonts w:ascii="Arial" w:hAnsi="Arial" w:cs="Arial"/>
          <w:color w:val="000000" w:themeColor="text1"/>
          <w:sz w:val="20"/>
          <w:szCs w:val="20"/>
          <w:shd w:val="clear" w:color="auto" w:fill="FFFFFF"/>
        </w:rPr>
        <w:t xml:space="preserve"> und </w:t>
      </w:r>
      <w:proofErr w:type="spellStart"/>
      <w:r w:rsidRPr="00C64008">
        <w:rPr>
          <w:rFonts w:ascii="Arial" w:hAnsi="Arial" w:cs="Arial"/>
          <w:color w:val="000000" w:themeColor="text1"/>
          <w:sz w:val="20"/>
          <w:szCs w:val="20"/>
          <w:shd w:val="clear" w:color="auto" w:fill="FFFFFF"/>
        </w:rPr>
        <w:t>Tarkett</w:t>
      </w:r>
      <w:proofErr w:type="spellEnd"/>
      <w:r w:rsidRPr="00C64008">
        <w:rPr>
          <w:rFonts w:ascii="Arial" w:hAnsi="Arial" w:cs="Arial"/>
          <w:color w:val="000000" w:themeColor="text1"/>
          <w:sz w:val="20"/>
          <w:szCs w:val="20"/>
          <w:shd w:val="clear" w:color="auto" w:fill="FFFFFF"/>
        </w:rPr>
        <w:t xml:space="preserve"> bundesweit und in einigen europäischen Nachbarländern gebrauchte PVC-Bodenbeläge. Diese werden in der </w:t>
      </w:r>
      <w:proofErr w:type="spellStart"/>
      <w:r w:rsidRPr="00C64008">
        <w:rPr>
          <w:rFonts w:ascii="Arial" w:hAnsi="Arial" w:cs="Arial"/>
          <w:color w:val="000000" w:themeColor="text1"/>
          <w:sz w:val="20"/>
          <w:szCs w:val="20"/>
          <w:shd w:val="clear" w:color="auto" w:fill="FFFFFF"/>
        </w:rPr>
        <w:t>AgPR</w:t>
      </w:r>
      <w:proofErr w:type="spellEnd"/>
      <w:r w:rsidRPr="00C64008">
        <w:rPr>
          <w:rFonts w:ascii="Arial" w:hAnsi="Arial" w:cs="Arial"/>
          <w:color w:val="000000" w:themeColor="text1"/>
          <w:sz w:val="20"/>
          <w:szCs w:val="20"/>
          <w:shd w:val="clear" w:color="auto" w:fill="FFFFFF"/>
        </w:rPr>
        <w:t>-Recyclinganlage in Troisdorf zu Feinmahlgut verarbeitet und anschließend bei Eignung unter anderem für die Produktion neuer PVC-Bauprodukte eingesetzt.</w:t>
      </w:r>
    </w:p>
    <w:p w14:paraId="1143713E" w14:textId="77777777" w:rsidR="00C64008" w:rsidRPr="00C64008" w:rsidRDefault="00C64008" w:rsidP="00C64008">
      <w:pPr>
        <w:spacing w:line="312" w:lineRule="auto"/>
        <w:ind w:left="1622"/>
        <w:rPr>
          <w:rFonts w:ascii="Arial" w:hAnsi="Arial" w:cs="Arial"/>
          <w:sz w:val="20"/>
          <w:szCs w:val="20"/>
        </w:rPr>
      </w:pPr>
    </w:p>
    <w:p w14:paraId="6650AB54" w14:textId="409F3F14" w:rsidR="00F2612A" w:rsidRPr="00F2612A" w:rsidRDefault="00F2612A" w:rsidP="00C64008">
      <w:pPr>
        <w:spacing w:line="312" w:lineRule="auto"/>
        <w:ind w:left="1622"/>
        <w:rPr>
          <w:rFonts w:ascii="Arial" w:hAnsi="Arial" w:cs="Arial"/>
          <w:b/>
          <w:bCs/>
          <w:sz w:val="20"/>
          <w:szCs w:val="20"/>
        </w:rPr>
      </w:pPr>
      <w:r w:rsidRPr="00F2612A">
        <w:rPr>
          <w:rFonts w:ascii="Arial" w:hAnsi="Arial" w:cs="Arial"/>
          <w:b/>
          <w:bCs/>
          <w:sz w:val="20"/>
          <w:szCs w:val="20"/>
        </w:rPr>
        <w:t>Gesamte Wertschöpfungs- und Entsorgungskette ist gefordert</w:t>
      </w:r>
    </w:p>
    <w:p w14:paraId="635C1C75" w14:textId="28AFC8B0" w:rsidR="00C64008" w:rsidRPr="00C64008" w:rsidRDefault="00C64008" w:rsidP="00C64008">
      <w:pPr>
        <w:spacing w:line="312" w:lineRule="auto"/>
        <w:ind w:left="1622"/>
        <w:rPr>
          <w:rFonts w:ascii="Arial" w:hAnsi="Arial" w:cs="Arial"/>
          <w:sz w:val="20"/>
          <w:szCs w:val="20"/>
        </w:rPr>
      </w:pPr>
      <w:r w:rsidRPr="00C64008">
        <w:rPr>
          <w:rFonts w:ascii="Arial" w:hAnsi="Arial" w:cs="Arial"/>
          <w:sz w:val="20"/>
          <w:szCs w:val="20"/>
        </w:rPr>
        <w:t xml:space="preserve">Aktiv an der Tagung teilgenommen hat neben der </w:t>
      </w:r>
      <w:proofErr w:type="spellStart"/>
      <w:r w:rsidRPr="00C64008">
        <w:rPr>
          <w:rFonts w:ascii="Arial" w:hAnsi="Arial" w:cs="Arial"/>
          <w:sz w:val="20"/>
          <w:szCs w:val="20"/>
        </w:rPr>
        <w:t>AgPR</w:t>
      </w:r>
      <w:proofErr w:type="spellEnd"/>
      <w:r w:rsidRPr="00C64008">
        <w:rPr>
          <w:rFonts w:ascii="Arial" w:hAnsi="Arial" w:cs="Arial"/>
          <w:sz w:val="20"/>
          <w:szCs w:val="20"/>
        </w:rPr>
        <w:t xml:space="preserve"> auch der KRV</w:t>
      </w:r>
      <w:r w:rsidR="00A82065">
        <w:rPr>
          <w:rFonts w:ascii="Arial" w:hAnsi="Arial" w:cs="Arial"/>
          <w:sz w:val="20"/>
          <w:szCs w:val="20"/>
        </w:rPr>
        <w:t xml:space="preserve"> - </w:t>
      </w:r>
      <w:r w:rsidRPr="00C64008">
        <w:rPr>
          <w:rFonts w:ascii="Arial" w:hAnsi="Arial" w:cs="Arial"/>
          <w:sz w:val="20"/>
          <w:szCs w:val="20"/>
        </w:rPr>
        <w:t>Kunststoffrohrverband. „Recycling ist in der Kunststoffrohr-Industrie bereits seit Jahren etabliert, und recycelbare Materialien haben einen sehr hohen Stellenwert. Aktuell beläuft sich die Menge der seitens der Kunststoffrohrhersteller in Deutschland wiederverwerteten Altware auf jährlich rund 57.000 Tonnen. Dies sind etwa 6 % der Gesamtproduktion von Kunststoffrohrsystemen in Höhe rund 1 Mio. Tonnen“</w:t>
      </w:r>
      <w:r w:rsidR="00A82065">
        <w:rPr>
          <w:rFonts w:ascii="Arial" w:hAnsi="Arial" w:cs="Arial"/>
          <w:sz w:val="20"/>
          <w:szCs w:val="20"/>
        </w:rPr>
        <w:t>,</w:t>
      </w:r>
      <w:r w:rsidRPr="00C64008">
        <w:rPr>
          <w:rFonts w:ascii="Arial" w:hAnsi="Arial" w:cs="Arial"/>
          <w:sz w:val="20"/>
          <w:szCs w:val="20"/>
        </w:rPr>
        <w:t xml:space="preserve"> so Projektmanager Andreas Redmann. Steigerungsmöglichkeiten seien definitiv vorhanden. Der Recyclinganteil an der Gesamtproduktion in Deutschland solle mindestens verdoppelt werden! „Die Themen ‚Kreislaufwirtschaft‘ und ‚Nachhaltigkeit‘ haben in den letzten Jahren enorm an Bedeutung gewonnen und spielen in der breiten öffentlichen Diskussion eine immer größer werdende Rolle. Gerade im Baubereich können bzgl. Recycling noch viele Potenziale gehoben werden. Die gesamte Wertschöpfungs- und Entsorgungskette ist hier gefordert, gemeinsam vorwärtszugehen“, betonte Redmann. Bereits 1994 wurde die Bedeutung des Recyclings von Kunststoffrohren seitens der Kunststoffrohr-Industrie in Deutschland erkannt und ein Sammelsystem von Altrohren und Rohrabschnitten erfolgreich etabliert und kontinuierlich weiterentwickelt.</w:t>
      </w:r>
    </w:p>
    <w:p w14:paraId="5FBC928A" w14:textId="77777777" w:rsidR="00C64008" w:rsidRDefault="00C64008" w:rsidP="00C64008">
      <w:pPr>
        <w:pStyle w:val="KeinLeerraum"/>
        <w:spacing w:line="312" w:lineRule="auto"/>
        <w:ind w:left="1622"/>
        <w:rPr>
          <w:rFonts w:ascii="Arial" w:hAnsi="Arial" w:cs="Arial"/>
          <w:color w:val="000000" w:themeColor="text1"/>
          <w:sz w:val="20"/>
          <w:szCs w:val="20"/>
          <w:shd w:val="clear" w:color="auto" w:fill="FFFFFF"/>
        </w:rPr>
      </w:pPr>
    </w:p>
    <w:p w14:paraId="1B0418EE" w14:textId="1854E6B1" w:rsidR="00F2612A" w:rsidRPr="00F2612A" w:rsidRDefault="00F2612A" w:rsidP="00C64008">
      <w:pPr>
        <w:pStyle w:val="KeinLeerraum"/>
        <w:spacing w:line="312" w:lineRule="auto"/>
        <w:ind w:left="1622"/>
        <w:rPr>
          <w:rFonts w:ascii="Arial" w:hAnsi="Arial" w:cs="Arial"/>
          <w:b/>
          <w:bCs/>
          <w:color w:val="000000" w:themeColor="text1"/>
          <w:sz w:val="20"/>
          <w:szCs w:val="20"/>
          <w:shd w:val="clear" w:color="auto" w:fill="FFFFFF"/>
        </w:rPr>
      </w:pPr>
      <w:r w:rsidRPr="00F2612A">
        <w:rPr>
          <w:rFonts w:ascii="Arial" w:hAnsi="Arial" w:cs="Arial"/>
          <w:b/>
          <w:bCs/>
          <w:color w:val="000000" w:themeColor="text1"/>
          <w:sz w:val="20"/>
          <w:szCs w:val="20"/>
          <w:shd w:val="clear" w:color="auto" w:fill="FFFFFF"/>
        </w:rPr>
        <w:t>Hoher Stellenwert des PVC-Altfensterrecyclings</w:t>
      </w:r>
    </w:p>
    <w:p w14:paraId="29816C52" w14:textId="4B3D136D" w:rsidR="00AA282A" w:rsidRDefault="00C64008" w:rsidP="00C64008">
      <w:pPr>
        <w:pStyle w:val="KeinLeerraum"/>
        <w:spacing w:line="312" w:lineRule="auto"/>
        <w:ind w:left="1622"/>
        <w:rPr>
          <w:rFonts w:ascii="Arial" w:hAnsi="Arial" w:cs="Arial"/>
          <w:color w:val="000000" w:themeColor="text1"/>
          <w:sz w:val="20"/>
          <w:szCs w:val="20"/>
          <w:shd w:val="clear" w:color="auto" w:fill="FFFFFF"/>
        </w:rPr>
      </w:pPr>
      <w:r w:rsidRPr="00C64008">
        <w:rPr>
          <w:rFonts w:ascii="Arial" w:hAnsi="Arial" w:cs="Arial"/>
          <w:color w:val="000000" w:themeColor="text1"/>
          <w:sz w:val="20"/>
          <w:szCs w:val="20"/>
          <w:shd w:val="clear" w:color="auto" w:fill="FFFFFF"/>
        </w:rPr>
        <w:t xml:space="preserve">Neben weiteren PVC-Bauprodukten hat das </w:t>
      </w:r>
      <w:proofErr w:type="spellStart"/>
      <w:r w:rsidRPr="00C64008">
        <w:rPr>
          <w:rFonts w:ascii="Arial" w:hAnsi="Arial" w:cs="Arial"/>
          <w:color w:val="000000" w:themeColor="text1"/>
          <w:sz w:val="20"/>
          <w:szCs w:val="20"/>
          <w:shd w:val="clear" w:color="auto" w:fill="FFFFFF"/>
        </w:rPr>
        <w:t>Rewindo</w:t>
      </w:r>
      <w:proofErr w:type="spellEnd"/>
      <w:r w:rsidRPr="00C64008">
        <w:rPr>
          <w:rFonts w:ascii="Arial" w:hAnsi="Arial" w:cs="Arial"/>
          <w:color w:val="000000" w:themeColor="text1"/>
          <w:sz w:val="20"/>
          <w:szCs w:val="20"/>
          <w:shd w:val="clear" w:color="auto" w:fill="FFFFFF"/>
        </w:rPr>
        <w:t xml:space="preserve">-System für die Abbruchbranche einen hohen Stellenwert: Es koordiniert und organisiert als Branchenlösung bundesweit einen Materialkreislauf für das werkstoffliche Recycling und die Wiederverwertung von ausgedienten PVC-Fenstern, -Türen und -Rollläden. Dabei kooperiert </w:t>
      </w:r>
      <w:proofErr w:type="spellStart"/>
      <w:r w:rsidRPr="00C64008">
        <w:rPr>
          <w:rFonts w:ascii="Arial" w:hAnsi="Arial" w:cs="Arial"/>
          <w:color w:val="000000" w:themeColor="text1"/>
          <w:sz w:val="20"/>
          <w:szCs w:val="20"/>
          <w:shd w:val="clear" w:color="auto" w:fill="FFFFFF"/>
        </w:rPr>
        <w:t>Rewindo</w:t>
      </w:r>
      <w:proofErr w:type="spellEnd"/>
      <w:r w:rsidRPr="00C64008">
        <w:rPr>
          <w:rFonts w:ascii="Arial" w:hAnsi="Arial" w:cs="Arial"/>
          <w:color w:val="000000" w:themeColor="text1"/>
          <w:sz w:val="20"/>
          <w:szCs w:val="20"/>
          <w:shd w:val="clear" w:color="auto" w:fill="FFFFFF"/>
        </w:rPr>
        <w:t xml:space="preserve"> mit einer stetig wachsenden Zahl von operativ tätigen und technisch spezialisierten Recycling-Partnern und wird von mittlerweile 26 Premium-Partnern entlang der PVC-Wertschöpfungskette sowie von mehr als 70 Annahmestellen bundesweit unterstützt.</w:t>
      </w:r>
    </w:p>
    <w:p w14:paraId="64F7FEFD" w14:textId="77777777" w:rsidR="00AA282A" w:rsidRDefault="00AA282A" w:rsidP="00C64008">
      <w:pPr>
        <w:pStyle w:val="KeinLeerraum"/>
        <w:spacing w:line="312" w:lineRule="auto"/>
        <w:ind w:left="1622"/>
        <w:rPr>
          <w:rFonts w:ascii="Arial" w:hAnsi="Arial" w:cs="Arial"/>
          <w:color w:val="000000" w:themeColor="text1"/>
          <w:sz w:val="20"/>
          <w:szCs w:val="20"/>
          <w:shd w:val="clear" w:color="auto" w:fill="FFFFFF"/>
        </w:rPr>
      </w:pPr>
    </w:p>
    <w:p w14:paraId="65A91255" w14:textId="011F29FF" w:rsidR="00AA282A" w:rsidRPr="00AA282A" w:rsidRDefault="00AA282A" w:rsidP="00C64008">
      <w:pPr>
        <w:pStyle w:val="KeinLeerraum"/>
        <w:spacing w:line="312" w:lineRule="auto"/>
        <w:ind w:left="1622"/>
        <w:rPr>
          <w:rFonts w:ascii="Arial" w:hAnsi="Arial" w:cs="Arial"/>
          <w:b/>
          <w:bCs/>
          <w:color w:val="000000" w:themeColor="text1"/>
          <w:sz w:val="20"/>
          <w:szCs w:val="20"/>
          <w:shd w:val="clear" w:color="auto" w:fill="FFFFFF"/>
        </w:rPr>
      </w:pPr>
      <w:r w:rsidRPr="00AA282A">
        <w:rPr>
          <w:rFonts w:ascii="Arial" w:hAnsi="Arial" w:cs="Arial"/>
          <w:b/>
          <w:bCs/>
          <w:color w:val="000000" w:themeColor="text1"/>
          <w:sz w:val="20"/>
          <w:szCs w:val="20"/>
          <w:shd w:val="clear" w:color="auto" w:fill="FFFFFF"/>
        </w:rPr>
        <w:t xml:space="preserve">Bis 2030 Recycling von jährlich eine Million Tonnen </w:t>
      </w:r>
      <w:r w:rsidR="003A29D9">
        <w:rPr>
          <w:rFonts w:ascii="Arial" w:hAnsi="Arial" w:cs="Arial"/>
          <w:b/>
          <w:bCs/>
          <w:color w:val="000000" w:themeColor="text1"/>
          <w:sz w:val="20"/>
          <w:szCs w:val="20"/>
          <w:shd w:val="clear" w:color="auto" w:fill="FFFFFF"/>
        </w:rPr>
        <w:t xml:space="preserve">PVC </w:t>
      </w:r>
      <w:r w:rsidRPr="00AA282A">
        <w:rPr>
          <w:rFonts w:ascii="Arial" w:hAnsi="Arial" w:cs="Arial"/>
          <w:b/>
          <w:bCs/>
          <w:color w:val="000000" w:themeColor="text1"/>
          <w:sz w:val="20"/>
          <w:szCs w:val="20"/>
          <w:shd w:val="clear" w:color="auto" w:fill="FFFFFF"/>
        </w:rPr>
        <w:t>europaweit</w:t>
      </w:r>
    </w:p>
    <w:p w14:paraId="72AE1834" w14:textId="239AD69B" w:rsidR="00C64008" w:rsidRPr="00C64008" w:rsidRDefault="00C64008" w:rsidP="00C64008">
      <w:pPr>
        <w:pStyle w:val="KeinLeerraum"/>
        <w:spacing w:line="312" w:lineRule="auto"/>
        <w:ind w:left="1622"/>
        <w:rPr>
          <w:rFonts w:ascii="Arial" w:hAnsi="Arial" w:cs="Arial"/>
          <w:sz w:val="20"/>
          <w:szCs w:val="20"/>
        </w:rPr>
      </w:pPr>
      <w:r w:rsidRPr="00C64008">
        <w:rPr>
          <w:rFonts w:ascii="Arial" w:hAnsi="Arial" w:cs="Arial"/>
          <w:color w:val="000000" w:themeColor="text1"/>
          <w:sz w:val="20"/>
          <w:szCs w:val="20"/>
          <w:shd w:val="clear" w:color="auto" w:fill="FFFFFF"/>
        </w:rPr>
        <w:t xml:space="preserve">„Aus Abbruchvorhaben und energetischen Sanierungen konnten wir im Jahr 2022 eine Recyclingmenge von über 44.200 Tonnen Regranulat aus PVC-Altfenstern und fast 100.000 Tonnen aus Produktionsresten und Profilabschnitten gewinnen, was einer jährlichen Menge von etwa 2,5 Millionen Altfenstern entspricht“, so Vetter. Das Regranulat fließt zu nahezu 100 Prozent und ohne technischen Qualitätsverlust in die Produktion neuer Kunststofffenster mit </w:t>
      </w:r>
      <w:proofErr w:type="spellStart"/>
      <w:r w:rsidRPr="00C64008">
        <w:rPr>
          <w:rFonts w:ascii="Arial" w:hAnsi="Arial" w:cs="Arial"/>
          <w:color w:val="000000" w:themeColor="text1"/>
          <w:sz w:val="20"/>
          <w:szCs w:val="20"/>
          <w:shd w:val="clear" w:color="auto" w:fill="FFFFFF"/>
        </w:rPr>
        <w:t>Rezyklatkern</w:t>
      </w:r>
      <w:proofErr w:type="spellEnd"/>
      <w:r w:rsidRPr="00C64008">
        <w:rPr>
          <w:rFonts w:ascii="Arial" w:hAnsi="Arial" w:cs="Arial"/>
          <w:color w:val="000000" w:themeColor="text1"/>
          <w:sz w:val="20"/>
          <w:szCs w:val="20"/>
          <w:shd w:val="clear" w:color="auto" w:fill="FFFFFF"/>
        </w:rPr>
        <w:t xml:space="preserve"> ein. </w:t>
      </w:r>
      <w:r w:rsidRPr="00C64008">
        <w:rPr>
          <w:rFonts w:ascii="Arial" w:hAnsi="Arial" w:cs="Arial"/>
          <w:color w:val="000000" w:themeColor="text1"/>
          <w:sz w:val="20"/>
          <w:szCs w:val="20"/>
        </w:rPr>
        <w:t xml:space="preserve">Die in Deutschland durch </w:t>
      </w:r>
      <w:proofErr w:type="spellStart"/>
      <w:r w:rsidRPr="00C64008">
        <w:rPr>
          <w:rFonts w:ascii="Arial" w:hAnsi="Arial" w:cs="Arial"/>
          <w:color w:val="000000" w:themeColor="text1"/>
          <w:sz w:val="20"/>
          <w:szCs w:val="20"/>
        </w:rPr>
        <w:t>Rewindo</w:t>
      </w:r>
      <w:proofErr w:type="spellEnd"/>
      <w:r w:rsidRPr="00C64008">
        <w:rPr>
          <w:rFonts w:ascii="Arial" w:hAnsi="Arial" w:cs="Arial"/>
          <w:color w:val="000000" w:themeColor="text1"/>
          <w:sz w:val="20"/>
          <w:szCs w:val="20"/>
        </w:rPr>
        <w:t xml:space="preserve"> jährlich erzielten Recyclingmengen haben auch positive Auswirkungen auf die Recyclingziele des gemeinsamen Nachhaltigkeitsprogramms </w:t>
      </w:r>
      <w:proofErr w:type="spellStart"/>
      <w:r w:rsidRPr="00C64008">
        <w:rPr>
          <w:rFonts w:ascii="Arial" w:hAnsi="Arial" w:cs="Arial"/>
          <w:color w:val="000000" w:themeColor="text1"/>
          <w:sz w:val="20"/>
          <w:szCs w:val="20"/>
        </w:rPr>
        <w:t>VinylPlus</w:t>
      </w:r>
      <w:proofErr w:type="spellEnd"/>
      <w:r w:rsidRPr="00C64008">
        <w:rPr>
          <w:rFonts w:ascii="Arial" w:hAnsi="Arial" w:cs="Arial"/>
          <w:color w:val="000000" w:themeColor="text1"/>
          <w:sz w:val="20"/>
          <w:szCs w:val="20"/>
          <w:vertAlign w:val="superscript"/>
        </w:rPr>
        <w:t>®</w:t>
      </w:r>
      <w:r w:rsidRPr="00C64008">
        <w:rPr>
          <w:rFonts w:ascii="Arial" w:hAnsi="Arial" w:cs="Arial"/>
          <w:color w:val="000000" w:themeColor="text1"/>
          <w:sz w:val="20"/>
          <w:szCs w:val="20"/>
        </w:rPr>
        <w:t xml:space="preserve"> der europäischen PVC-Branche. Bis 2030 sollen jedes Jahr europaweit eine Million Tonnen PVC recycelt wer</w:t>
      </w:r>
      <w:r w:rsidRPr="00C64008">
        <w:rPr>
          <w:rFonts w:ascii="Arial" w:hAnsi="Arial" w:cs="Arial"/>
          <w:sz w:val="20"/>
          <w:szCs w:val="20"/>
        </w:rPr>
        <w:t>den</w:t>
      </w:r>
      <w:r w:rsidR="00A82065">
        <w:rPr>
          <w:rFonts w:ascii="Arial" w:hAnsi="Arial" w:cs="Arial"/>
          <w:sz w:val="20"/>
          <w:szCs w:val="20"/>
        </w:rPr>
        <w:t>.</w:t>
      </w:r>
    </w:p>
    <w:p w14:paraId="00E15036" w14:textId="77777777" w:rsidR="00C64008" w:rsidRDefault="00C64008" w:rsidP="00C64008">
      <w:pPr>
        <w:pStyle w:val="KeinLeerraum"/>
      </w:pPr>
    </w:p>
    <w:p w14:paraId="431C3DD8" w14:textId="77777777" w:rsidR="00C64008" w:rsidRDefault="00C64008" w:rsidP="00C64008">
      <w:pPr>
        <w:pStyle w:val="KeinLeerraum"/>
      </w:pPr>
    </w:p>
    <w:p w14:paraId="21BA7209" w14:textId="77777777" w:rsidR="00677A66" w:rsidRPr="00B37F78" w:rsidRDefault="00677A66" w:rsidP="00B37F78">
      <w:pPr>
        <w:ind w:left="1620" w:right="708"/>
        <w:rPr>
          <w:rFonts w:ascii="Arial" w:hAnsi="Arial" w:cs="Arial"/>
          <w:sz w:val="20"/>
          <w:szCs w:val="20"/>
          <w:lang w:val="fr-FR"/>
        </w:rPr>
      </w:pPr>
    </w:p>
    <w:p w14:paraId="08B58596" w14:textId="4B4F5C2F" w:rsidR="002940FF" w:rsidRDefault="002940FF" w:rsidP="002940FF">
      <w:pPr>
        <w:spacing w:line="312" w:lineRule="auto"/>
        <w:ind w:left="1622" w:right="709"/>
        <w:rPr>
          <w:rFonts w:ascii="Arial" w:hAnsi="Arial" w:cs="Arial"/>
          <w:sz w:val="20"/>
          <w:szCs w:val="20"/>
        </w:rPr>
      </w:pPr>
      <w:r>
        <w:rPr>
          <w:rFonts w:ascii="Arial" w:hAnsi="Arial" w:cs="Arial"/>
          <w:sz w:val="20"/>
          <w:szCs w:val="20"/>
        </w:rPr>
        <w:t xml:space="preserve">Diesen Pressetext finden Sie zum Download unter: </w:t>
      </w:r>
      <w:r>
        <w:rPr>
          <w:rFonts w:ascii="Arial" w:hAnsi="Arial" w:cs="Arial"/>
          <w:sz w:val="20"/>
          <w:szCs w:val="20"/>
        </w:rPr>
        <w:br/>
      </w:r>
      <w:hyperlink r:id="rId9" w:history="1">
        <w:r>
          <w:rPr>
            <w:rStyle w:val="Hyperlink"/>
            <w:rFonts w:ascii="Arial" w:hAnsi="Arial" w:cs="Arial"/>
            <w:sz w:val="20"/>
            <w:szCs w:val="20"/>
          </w:rPr>
          <w:t>www.agpr.de</w:t>
        </w:r>
      </w:hyperlink>
      <w:r>
        <w:rPr>
          <w:rFonts w:ascii="Arial" w:hAnsi="Arial" w:cs="Arial"/>
          <w:sz w:val="20"/>
          <w:szCs w:val="20"/>
        </w:rPr>
        <w:t xml:space="preserve"> /</w:t>
      </w:r>
      <w:r w:rsidR="00AA282A">
        <w:rPr>
          <w:rFonts w:ascii="Arial" w:hAnsi="Arial" w:cs="Arial"/>
          <w:sz w:val="20"/>
          <w:szCs w:val="20"/>
        </w:rPr>
        <w:t xml:space="preserve"> </w:t>
      </w:r>
      <w:hyperlink r:id="rId10" w:history="1">
        <w:r w:rsidR="00224A51" w:rsidRPr="00454EB6">
          <w:rPr>
            <w:rStyle w:val="Hyperlink"/>
            <w:rFonts w:ascii="Arial" w:hAnsi="Arial" w:cs="Arial"/>
            <w:sz w:val="20"/>
            <w:szCs w:val="20"/>
          </w:rPr>
          <w:t>www.krv.de</w:t>
        </w:r>
      </w:hyperlink>
      <w:r w:rsidR="00224A51">
        <w:rPr>
          <w:rFonts w:ascii="Arial" w:hAnsi="Arial" w:cs="Arial"/>
          <w:sz w:val="20"/>
          <w:szCs w:val="20"/>
        </w:rPr>
        <w:t xml:space="preserve"> / </w:t>
      </w:r>
      <w:hyperlink r:id="rId11" w:history="1">
        <w:r w:rsidR="00AA282A" w:rsidRPr="00365515">
          <w:rPr>
            <w:rStyle w:val="Hyperlink"/>
            <w:rFonts w:ascii="Arial" w:hAnsi="Arial" w:cs="Arial"/>
            <w:sz w:val="20"/>
            <w:szCs w:val="20"/>
          </w:rPr>
          <w:t>www.rewindo.de</w:t>
        </w:r>
      </w:hyperlink>
      <w:r w:rsidR="00AA282A">
        <w:rPr>
          <w:rFonts w:ascii="Arial" w:hAnsi="Arial" w:cs="Arial"/>
          <w:sz w:val="20"/>
          <w:szCs w:val="20"/>
        </w:rPr>
        <w:t xml:space="preserve"> / </w:t>
      </w:r>
      <w:hyperlink r:id="rId12" w:history="1">
        <w:r w:rsidR="005D0C91" w:rsidRPr="0032674B">
          <w:rPr>
            <w:rStyle w:val="Hyperlink"/>
            <w:rFonts w:ascii="Arial" w:hAnsi="Arial" w:cs="Arial"/>
            <w:sz w:val="20"/>
            <w:szCs w:val="20"/>
          </w:rPr>
          <w:t>www.vinylplus.de</w:t>
        </w:r>
      </w:hyperlink>
    </w:p>
    <w:p w14:paraId="478F8853" w14:textId="64908935" w:rsidR="005D0C91" w:rsidRDefault="00224A51" w:rsidP="002940FF">
      <w:pPr>
        <w:pStyle w:val="Textkrper-Zeileneinzug"/>
        <w:ind w:left="1620" w:right="708"/>
        <w:rPr>
          <w:rFonts w:ascii="Arial" w:hAnsi="Arial" w:cs="Arial"/>
          <w:sz w:val="20"/>
          <w:szCs w:val="20"/>
        </w:rPr>
      </w:pPr>
      <w:hyperlink r:id="rId13" w:history="1">
        <w:r w:rsidR="00B64ECE" w:rsidRPr="00224A51">
          <w:rPr>
            <w:rStyle w:val="Hyperlink"/>
            <w:rFonts w:ascii="Arial" w:hAnsi="Arial" w:cs="Arial"/>
            <w:sz w:val="20"/>
            <w:szCs w:val="20"/>
          </w:rPr>
          <w:t>www.aktion-pvc-recycling.de</w:t>
        </w:r>
      </w:hyperlink>
      <w:r w:rsidR="00B64ECE" w:rsidRPr="00224A51">
        <w:rPr>
          <w:rStyle w:val="Hyperlink"/>
          <w:rFonts w:ascii="Arial" w:hAnsi="Arial" w:cs="Arial"/>
          <w:sz w:val="20"/>
          <w:szCs w:val="20"/>
        </w:rPr>
        <w:br/>
      </w:r>
    </w:p>
    <w:p w14:paraId="42F0B231" w14:textId="5E638D00" w:rsidR="002940FF" w:rsidRPr="007D3753" w:rsidRDefault="002940FF" w:rsidP="002940FF">
      <w:pPr>
        <w:pStyle w:val="Textkrper-Zeileneinzug"/>
        <w:ind w:left="1620" w:right="708"/>
        <w:rPr>
          <w:rFonts w:ascii="Arial" w:hAnsi="Arial" w:cs="Arial"/>
          <w:sz w:val="20"/>
          <w:szCs w:val="20"/>
        </w:rPr>
      </w:pPr>
      <w:r w:rsidRPr="007D3753">
        <w:rPr>
          <w:rFonts w:ascii="Arial" w:hAnsi="Arial" w:cs="Arial"/>
          <w:sz w:val="20"/>
          <w:szCs w:val="20"/>
        </w:rPr>
        <w:t xml:space="preserve">Dieser Text hat </w:t>
      </w:r>
      <w:r w:rsidR="00DB389D">
        <w:rPr>
          <w:rFonts w:ascii="Arial" w:hAnsi="Arial" w:cs="Arial"/>
          <w:sz w:val="20"/>
          <w:szCs w:val="20"/>
        </w:rPr>
        <w:t>5</w:t>
      </w:r>
      <w:r w:rsidR="00A82065">
        <w:rPr>
          <w:rFonts w:ascii="Arial" w:hAnsi="Arial" w:cs="Arial"/>
          <w:sz w:val="20"/>
          <w:szCs w:val="20"/>
        </w:rPr>
        <w:t>.</w:t>
      </w:r>
      <w:r w:rsidR="00DB389D">
        <w:rPr>
          <w:rFonts w:ascii="Arial" w:hAnsi="Arial" w:cs="Arial"/>
          <w:sz w:val="20"/>
          <w:szCs w:val="20"/>
        </w:rPr>
        <w:t>5</w:t>
      </w:r>
      <w:r w:rsidR="00A82065">
        <w:rPr>
          <w:rFonts w:ascii="Arial" w:hAnsi="Arial" w:cs="Arial"/>
          <w:sz w:val="20"/>
          <w:szCs w:val="20"/>
        </w:rPr>
        <w:t>71</w:t>
      </w:r>
      <w:r w:rsidRPr="007D3753">
        <w:rPr>
          <w:rFonts w:ascii="Arial" w:hAnsi="Arial" w:cs="Arial"/>
          <w:sz w:val="20"/>
          <w:szCs w:val="20"/>
        </w:rPr>
        <w:t xml:space="preserve"> Anschläge in </w:t>
      </w:r>
      <w:r w:rsidR="00DE59F9">
        <w:rPr>
          <w:rFonts w:ascii="Arial" w:hAnsi="Arial" w:cs="Arial"/>
          <w:sz w:val="20"/>
          <w:szCs w:val="20"/>
        </w:rPr>
        <w:t>8</w:t>
      </w:r>
      <w:r w:rsidR="00DB389D">
        <w:rPr>
          <w:rFonts w:ascii="Arial" w:hAnsi="Arial" w:cs="Arial"/>
          <w:sz w:val="20"/>
          <w:szCs w:val="20"/>
        </w:rPr>
        <w:t>3</w:t>
      </w:r>
      <w:r w:rsidRPr="007D3753">
        <w:rPr>
          <w:rFonts w:ascii="Arial" w:hAnsi="Arial" w:cs="Arial"/>
          <w:sz w:val="20"/>
          <w:szCs w:val="20"/>
        </w:rPr>
        <w:t xml:space="preserve"> Zeilen.</w:t>
      </w:r>
    </w:p>
    <w:p w14:paraId="26F0CD7B" w14:textId="77777777" w:rsidR="002940FF" w:rsidRDefault="002940FF" w:rsidP="002940FF">
      <w:pPr>
        <w:spacing w:line="312" w:lineRule="auto"/>
        <w:rPr>
          <w:rFonts w:ascii="Arial" w:hAnsi="Arial" w:cs="Arial"/>
          <w:sz w:val="20"/>
          <w:szCs w:val="20"/>
        </w:rPr>
      </w:pPr>
    </w:p>
    <w:p w14:paraId="7F07ACB0" w14:textId="77777777" w:rsidR="002940FF" w:rsidRDefault="002940FF" w:rsidP="002940FF">
      <w:pPr>
        <w:spacing w:line="312" w:lineRule="auto"/>
        <w:ind w:left="1620"/>
        <w:rPr>
          <w:rFonts w:ascii="Arial" w:hAnsi="Arial" w:cs="Arial"/>
          <w:sz w:val="20"/>
          <w:szCs w:val="20"/>
        </w:rPr>
      </w:pPr>
    </w:p>
    <w:p w14:paraId="6478E74D" w14:textId="63468261" w:rsidR="002940FF" w:rsidRDefault="002940FF" w:rsidP="002940FF">
      <w:pPr>
        <w:spacing w:line="312" w:lineRule="auto"/>
        <w:ind w:left="3540" w:hanging="1920"/>
        <w:rPr>
          <w:rFonts w:ascii="Arial" w:hAnsi="Arial" w:cs="Arial"/>
          <w:sz w:val="20"/>
          <w:szCs w:val="20"/>
        </w:rPr>
      </w:pPr>
      <w:r>
        <w:rPr>
          <w:rFonts w:ascii="Arial" w:hAnsi="Arial" w:cs="Arial"/>
          <w:b/>
          <w:sz w:val="20"/>
          <w:szCs w:val="20"/>
        </w:rPr>
        <w:t xml:space="preserve">Rückfragen: </w:t>
      </w:r>
      <w:r>
        <w:rPr>
          <w:rFonts w:ascii="Arial" w:hAnsi="Arial" w:cs="Arial"/>
          <w:b/>
          <w:sz w:val="20"/>
          <w:szCs w:val="20"/>
        </w:rPr>
        <w:tab/>
      </w:r>
      <w:r>
        <w:rPr>
          <w:rFonts w:ascii="Arial" w:hAnsi="Arial" w:cs="Arial"/>
          <w:sz w:val="20"/>
          <w:szCs w:val="20"/>
        </w:rPr>
        <w:t>Aktion PVC-Recycling</w:t>
      </w:r>
      <w:r>
        <w:rPr>
          <w:rFonts w:ascii="Arial" w:hAnsi="Arial" w:cs="Arial"/>
          <w:sz w:val="20"/>
          <w:szCs w:val="20"/>
        </w:rPr>
        <w:br/>
        <w:t xml:space="preserve">Michael Vetter / Dr. Jochen Zimmermann </w:t>
      </w:r>
      <w:r>
        <w:rPr>
          <w:rFonts w:ascii="Arial" w:hAnsi="Arial" w:cs="Arial"/>
          <w:sz w:val="20"/>
          <w:szCs w:val="20"/>
        </w:rPr>
        <w:br/>
        <w:t xml:space="preserve">c/o </w:t>
      </w:r>
      <w:proofErr w:type="spellStart"/>
      <w:r w:rsidR="00C64008">
        <w:rPr>
          <w:rFonts w:ascii="Arial" w:hAnsi="Arial" w:cs="Arial"/>
          <w:sz w:val="20"/>
          <w:szCs w:val="20"/>
        </w:rPr>
        <w:t>Vinyl</w:t>
      </w:r>
      <w:r w:rsidR="006367B4">
        <w:rPr>
          <w:rFonts w:ascii="Arial" w:hAnsi="Arial" w:cs="Arial"/>
          <w:sz w:val="20"/>
          <w:szCs w:val="20"/>
        </w:rPr>
        <w:t>P</w:t>
      </w:r>
      <w:r w:rsidR="00C64008">
        <w:rPr>
          <w:rFonts w:ascii="Arial" w:hAnsi="Arial" w:cs="Arial"/>
          <w:sz w:val="20"/>
          <w:szCs w:val="20"/>
        </w:rPr>
        <w:t>lus</w:t>
      </w:r>
      <w:proofErr w:type="spellEnd"/>
      <w:r w:rsidR="00C64008">
        <w:rPr>
          <w:rFonts w:ascii="Arial" w:hAnsi="Arial" w:cs="Arial"/>
          <w:sz w:val="20"/>
          <w:szCs w:val="20"/>
        </w:rPr>
        <w:t xml:space="preserve"> Deutschland</w:t>
      </w:r>
      <w:r>
        <w:rPr>
          <w:rFonts w:ascii="Arial" w:hAnsi="Arial" w:cs="Arial"/>
          <w:sz w:val="20"/>
          <w:szCs w:val="20"/>
        </w:rPr>
        <w:t xml:space="preserve"> e.V., Am Hofgarten 1-2, </w:t>
      </w:r>
      <w:r w:rsidR="00A82065">
        <w:rPr>
          <w:rFonts w:ascii="Arial" w:hAnsi="Arial" w:cs="Arial"/>
          <w:sz w:val="20"/>
          <w:szCs w:val="20"/>
        </w:rPr>
        <w:br/>
      </w:r>
      <w:r>
        <w:rPr>
          <w:rFonts w:ascii="Arial" w:hAnsi="Arial" w:cs="Arial"/>
          <w:sz w:val="20"/>
          <w:szCs w:val="20"/>
        </w:rPr>
        <w:t>D-53113 Bonn</w:t>
      </w:r>
    </w:p>
    <w:p w14:paraId="0D4E6F7C" w14:textId="77777777" w:rsidR="002940FF" w:rsidRDefault="002940FF" w:rsidP="002940FF">
      <w:pPr>
        <w:spacing w:line="312" w:lineRule="auto"/>
        <w:ind w:left="3540"/>
        <w:rPr>
          <w:rFonts w:ascii="Arial" w:hAnsi="Arial" w:cs="Arial"/>
          <w:sz w:val="20"/>
          <w:szCs w:val="20"/>
          <w:lang w:val="en-GB"/>
        </w:rPr>
      </w:pPr>
      <w:r>
        <w:rPr>
          <w:rFonts w:ascii="Arial" w:hAnsi="Arial" w:cs="Arial"/>
          <w:sz w:val="20"/>
          <w:szCs w:val="20"/>
          <w:lang w:val="en-GB"/>
        </w:rPr>
        <w:t>Tel. +49 228 917 83-0, Fax +49 228 538 95 94</w:t>
      </w:r>
    </w:p>
    <w:p w14:paraId="15179ADA" w14:textId="68ACF85D" w:rsidR="002940FF" w:rsidRDefault="00224A51" w:rsidP="002940FF">
      <w:pPr>
        <w:spacing w:line="312" w:lineRule="auto"/>
        <w:ind w:left="3540"/>
        <w:rPr>
          <w:rFonts w:ascii="Arial" w:hAnsi="Arial" w:cs="Arial"/>
          <w:sz w:val="20"/>
          <w:szCs w:val="20"/>
          <w:lang w:val="en-GB"/>
        </w:rPr>
      </w:pPr>
      <w:hyperlink r:id="rId14" w:history="1">
        <w:r w:rsidR="005D0C91" w:rsidRPr="0032674B">
          <w:rPr>
            <w:rStyle w:val="Hyperlink"/>
            <w:rFonts w:ascii="Arial" w:hAnsi="Arial" w:cs="Arial"/>
            <w:sz w:val="20"/>
            <w:szCs w:val="20"/>
            <w:lang w:val="en-GB"/>
          </w:rPr>
          <w:t>kontakt@vinylplus.de</w:t>
        </w:r>
      </w:hyperlink>
      <w:r w:rsidR="00AC7290">
        <w:rPr>
          <w:rFonts w:ascii="Arial" w:hAnsi="Arial" w:cs="Arial"/>
          <w:sz w:val="20"/>
          <w:szCs w:val="20"/>
          <w:lang w:val="en-GB"/>
        </w:rPr>
        <w:t xml:space="preserve"> </w:t>
      </w:r>
      <w:r w:rsidR="002940FF">
        <w:rPr>
          <w:rFonts w:ascii="Arial" w:hAnsi="Arial" w:cs="Arial"/>
          <w:sz w:val="20"/>
          <w:szCs w:val="20"/>
          <w:lang w:val="en-GB"/>
        </w:rPr>
        <w:t xml:space="preserve"> / </w:t>
      </w:r>
      <w:hyperlink r:id="rId15" w:history="1">
        <w:r w:rsidR="00A82065" w:rsidRPr="00463809">
          <w:rPr>
            <w:rStyle w:val="Hyperlink"/>
            <w:rFonts w:ascii="Arial" w:hAnsi="Arial" w:cs="Arial"/>
            <w:sz w:val="20"/>
            <w:szCs w:val="20"/>
            <w:lang w:val="en-GB"/>
          </w:rPr>
          <w:t>www.aktion-pvc-recycling.de</w:t>
        </w:r>
      </w:hyperlink>
      <w:r w:rsidR="00A82065">
        <w:rPr>
          <w:rFonts w:ascii="Arial" w:hAnsi="Arial" w:cs="Arial"/>
          <w:sz w:val="20"/>
          <w:szCs w:val="20"/>
          <w:lang w:val="en-GB"/>
        </w:rPr>
        <w:t xml:space="preserve"> </w:t>
      </w:r>
    </w:p>
    <w:p w14:paraId="459C5684" w14:textId="77777777" w:rsidR="006F015B" w:rsidRPr="002940FF" w:rsidRDefault="006F015B" w:rsidP="002940FF">
      <w:pPr>
        <w:spacing w:line="312" w:lineRule="auto"/>
        <w:ind w:left="3036" w:firstLine="504"/>
        <w:jc w:val="both"/>
        <w:rPr>
          <w:lang w:val="en-GB"/>
        </w:rPr>
      </w:pPr>
    </w:p>
    <w:sectPr w:rsidR="006F015B" w:rsidRPr="002940FF" w:rsidSect="00A2682D">
      <w:headerReference w:type="even" r:id="rId16"/>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C49F8" w14:textId="77777777" w:rsidR="00A2682D" w:rsidRDefault="00A2682D">
      <w:r>
        <w:separator/>
      </w:r>
    </w:p>
  </w:endnote>
  <w:endnote w:type="continuationSeparator" w:id="0">
    <w:p w14:paraId="406D9453" w14:textId="77777777" w:rsidR="00A2682D" w:rsidRDefault="00A26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46CB6" w14:textId="29DA1575" w:rsidR="00AA282A" w:rsidRDefault="00AA282A">
    <w:pPr>
      <w:pStyle w:val="Fuzeile"/>
      <w:jc w:val="right"/>
    </w:pPr>
  </w:p>
  <w:p w14:paraId="5DABEE76" w14:textId="77777777" w:rsidR="00AA282A" w:rsidRDefault="00AA28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E21FD" w14:textId="77777777" w:rsidR="00A2682D" w:rsidRDefault="00A2682D">
      <w:r>
        <w:separator/>
      </w:r>
    </w:p>
  </w:footnote>
  <w:footnote w:type="continuationSeparator" w:id="0">
    <w:p w14:paraId="0CC327D5" w14:textId="77777777" w:rsidR="00A2682D" w:rsidRDefault="00A26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52D21" w14:textId="77777777" w:rsidR="00720B1A" w:rsidRDefault="00371B95">
    <w:pPr>
      <w:pStyle w:val="Kopfzeile"/>
      <w:framePr w:wrap="around" w:vAnchor="text" w:hAnchor="margin" w:xAlign="right" w:y="1"/>
      <w:rPr>
        <w:rStyle w:val="Seitenzahl"/>
      </w:rPr>
    </w:pPr>
    <w:r>
      <w:rPr>
        <w:rStyle w:val="Seitenzahl"/>
      </w:rPr>
      <w:fldChar w:fldCharType="begin"/>
    </w:r>
    <w:r w:rsidR="00720B1A">
      <w:rPr>
        <w:rStyle w:val="Seitenzahl"/>
      </w:rPr>
      <w:instrText xml:space="preserve">PAGE  </w:instrText>
    </w:r>
    <w:r>
      <w:rPr>
        <w:rStyle w:val="Seitenzahl"/>
      </w:rPr>
      <w:fldChar w:fldCharType="separate"/>
    </w:r>
    <w:r w:rsidR="00720B1A">
      <w:rPr>
        <w:rStyle w:val="Seitenzahl"/>
        <w:noProof/>
      </w:rPr>
      <w:t>1</w:t>
    </w:r>
    <w:r>
      <w:rPr>
        <w:rStyle w:val="Seitenzahl"/>
      </w:rPr>
      <w:fldChar w:fldCharType="end"/>
    </w:r>
  </w:p>
  <w:p w14:paraId="79A13CBA" w14:textId="77777777" w:rsidR="00720B1A" w:rsidRDefault="00720B1A">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AE44" w14:textId="77777777" w:rsidR="00720B1A" w:rsidRDefault="00720B1A">
    <w:pPr>
      <w:pStyle w:val="Kopfzeile"/>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ABF"/>
    <w:rsid w:val="00003F8E"/>
    <w:rsid w:val="00023640"/>
    <w:rsid w:val="000328B0"/>
    <w:rsid w:val="00036235"/>
    <w:rsid w:val="000506ED"/>
    <w:rsid w:val="00053C46"/>
    <w:rsid w:val="00057EA4"/>
    <w:rsid w:val="00074186"/>
    <w:rsid w:val="00093A32"/>
    <w:rsid w:val="00094F93"/>
    <w:rsid w:val="000A3630"/>
    <w:rsid w:val="000B75A8"/>
    <w:rsid w:val="000C4ABA"/>
    <w:rsid w:val="000E3FEE"/>
    <w:rsid w:val="000E4B15"/>
    <w:rsid w:val="00110344"/>
    <w:rsid w:val="001104DB"/>
    <w:rsid w:val="00120DDF"/>
    <w:rsid w:val="001237ED"/>
    <w:rsid w:val="0014231E"/>
    <w:rsid w:val="001644DC"/>
    <w:rsid w:val="0017361D"/>
    <w:rsid w:val="00187185"/>
    <w:rsid w:val="001911CB"/>
    <w:rsid w:val="001A1D28"/>
    <w:rsid w:val="001A304D"/>
    <w:rsid w:val="001C1FD6"/>
    <w:rsid w:val="00222217"/>
    <w:rsid w:val="00224A51"/>
    <w:rsid w:val="002277C8"/>
    <w:rsid w:val="00227809"/>
    <w:rsid w:val="00241A70"/>
    <w:rsid w:val="002425B3"/>
    <w:rsid w:val="0027685F"/>
    <w:rsid w:val="0029140A"/>
    <w:rsid w:val="002940FF"/>
    <w:rsid w:val="002B2AA3"/>
    <w:rsid w:val="002B5E17"/>
    <w:rsid w:val="002B6655"/>
    <w:rsid w:val="002C2E91"/>
    <w:rsid w:val="002C414F"/>
    <w:rsid w:val="002F06AE"/>
    <w:rsid w:val="002F2D49"/>
    <w:rsid w:val="003028CB"/>
    <w:rsid w:val="003048C4"/>
    <w:rsid w:val="003105A3"/>
    <w:rsid w:val="003233A8"/>
    <w:rsid w:val="0034405D"/>
    <w:rsid w:val="0034491B"/>
    <w:rsid w:val="00344B08"/>
    <w:rsid w:val="00353E81"/>
    <w:rsid w:val="00360B22"/>
    <w:rsid w:val="00367A19"/>
    <w:rsid w:val="00371B95"/>
    <w:rsid w:val="0037323C"/>
    <w:rsid w:val="003855DB"/>
    <w:rsid w:val="003978F9"/>
    <w:rsid w:val="003A05E5"/>
    <w:rsid w:val="003A294E"/>
    <w:rsid w:val="003A29D9"/>
    <w:rsid w:val="003A2B77"/>
    <w:rsid w:val="003B0948"/>
    <w:rsid w:val="003C104A"/>
    <w:rsid w:val="003D3461"/>
    <w:rsid w:val="003D7F89"/>
    <w:rsid w:val="003F65D1"/>
    <w:rsid w:val="00404569"/>
    <w:rsid w:val="00416B85"/>
    <w:rsid w:val="00420359"/>
    <w:rsid w:val="00421FC5"/>
    <w:rsid w:val="004408C8"/>
    <w:rsid w:val="0044391F"/>
    <w:rsid w:val="00443B08"/>
    <w:rsid w:val="00453011"/>
    <w:rsid w:val="00465722"/>
    <w:rsid w:val="00496D8A"/>
    <w:rsid w:val="004A088D"/>
    <w:rsid w:val="004C2D7A"/>
    <w:rsid w:val="004C4FC7"/>
    <w:rsid w:val="004D1BFD"/>
    <w:rsid w:val="004D2D58"/>
    <w:rsid w:val="004D39C9"/>
    <w:rsid w:val="004E3689"/>
    <w:rsid w:val="00511A15"/>
    <w:rsid w:val="00521290"/>
    <w:rsid w:val="0053175E"/>
    <w:rsid w:val="00537027"/>
    <w:rsid w:val="00554710"/>
    <w:rsid w:val="005573D8"/>
    <w:rsid w:val="00561B3E"/>
    <w:rsid w:val="005936B6"/>
    <w:rsid w:val="005A113C"/>
    <w:rsid w:val="005A270A"/>
    <w:rsid w:val="005B6925"/>
    <w:rsid w:val="005C76A3"/>
    <w:rsid w:val="005D0C91"/>
    <w:rsid w:val="005D3821"/>
    <w:rsid w:val="005D729A"/>
    <w:rsid w:val="005D7D67"/>
    <w:rsid w:val="005E64C2"/>
    <w:rsid w:val="006365FA"/>
    <w:rsid w:val="006367B4"/>
    <w:rsid w:val="00641235"/>
    <w:rsid w:val="00657176"/>
    <w:rsid w:val="00661A9E"/>
    <w:rsid w:val="00663825"/>
    <w:rsid w:val="006656D8"/>
    <w:rsid w:val="006765F5"/>
    <w:rsid w:val="006771A5"/>
    <w:rsid w:val="00677A66"/>
    <w:rsid w:val="0068119C"/>
    <w:rsid w:val="00692F0A"/>
    <w:rsid w:val="006A2624"/>
    <w:rsid w:val="006A36F9"/>
    <w:rsid w:val="006B2808"/>
    <w:rsid w:val="006D2AE8"/>
    <w:rsid w:val="006D6170"/>
    <w:rsid w:val="006E52CF"/>
    <w:rsid w:val="006F015B"/>
    <w:rsid w:val="006F37EF"/>
    <w:rsid w:val="006F5C00"/>
    <w:rsid w:val="00720B1A"/>
    <w:rsid w:val="0072253E"/>
    <w:rsid w:val="00734302"/>
    <w:rsid w:val="00743801"/>
    <w:rsid w:val="00744E9E"/>
    <w:rsid w:val="007454C6"/>
    <w:rsid w:val="00747738"/>
    <w:rsid w:val="007616E2"/>
    <w:rsid w:val="00783DCE"/>
    <w:rsid w:val="007A42B1"/>
    <w:rsid w:val="007D3753"/>
    <w:rsid w:val="007D4F6A"/>
    <w:rsid w:val="007D6C7A"/>
    <w:rsid w:val="007F1F79"/>
    <w:rsid w:val="00805B28"/>
    <w:rsid w:val="008103C6"/>
    <w:rsid w:val="008349EF"/>
    <w:rsid w:val="00836440"/>
    <w:rsid w:val="0085164E"/>
    <w:rsid w:val="0085757C"/>
    <w:rsid w:val="00880EE4"/>
    <w:rsid w:val="00895C05"/>
    <w:rsid w:val="008B7CB1"/>
    <w:rsid w:val="009252D9"/>
    <w:rsid w:val="00943B16"/>
    <w:rsid w:val="0094606B"/>
    <w:rsid w:val="009628EB"/>
    <w:rsid w:val="0097635B"/>
    <w:rsid w:val="00976AA5"/>
    <w:rsid w:val="00991A56"/>
    <w:rsid w:val="009A4A53"/>
    <w:rsid w:val="009C09C6"/>
    <w:rsid w:val="009C2213"/>
    <w:rsid w:val="009D0FFF"/>
    <w:rsid w:val="009F0E24"/>
    <w:rsid w:val="00A0104F"/>
    <w:rsid w:val="00A12761"/>
    <w:rsid w:val="00A2682D"/>
    <w:rsid w:val="00A61B10"/>
    <w:rsid w:val="00A6229C"/>
    <w:rsid w:val="00A82065"/>
    <w:rsid w:val="00AA282A"/>
    <w:rsid w:val="00AC7290"/>
    <w:rsid w:val="00AD7C9B"/>
    <w:rsid w:val="00AE3BCE"/>
    <w:rsid w:val="00AF2488"/>
    <w:rsid w:val="00AF2A9C"/>
    <w:rsid w:val="00B04916"/>
    <w:rsid w:val="00B06107"/>
    <w:rsid w:val="00B26E75"/>
    <w:rsid w:val="00B33A87"/>
    <w:rsid w:val="00B37F78"/>
    <w:rsid w:val="00B465E5"/>
    <w:rsid w:val="00B50843"/>
    <w:rsid w:val="00B53AF3"/>
    <w:rsid w:val="00B5570B"/>
    <w:rsid w:val="00B64ECE"/>
    <w:rsid w:val="00B653AF"/>
    <w:rsid w:val="00BA0396"/>
    <w:rsid w:val="00BA08E1"/>
    <w:rsid w:val="00BD01E1"/>
    <w:rsid w:val="00BD4106"/>
    <w:rsid w:val="00BE47D7"/>
    <w:rsid w:val="00C00057"/>
    <w:rsid w:val="00C16972"/>
    <w:rsid w:val="00C21DE3"/>
    <w:rsid w:val="00C64008"/>
    <w:rsid w:val="00C941A5"/>
    <w:rsid w:val="00C949FB"/>
    <w:rsid w:val="00CC7604"/>
    <w:rsid w:val="00CD1969"/>
    <w:rsid w:val="00CD60DD"/>
    <w:rsid w:val="00CF6494"/>
    <w:rsid w:val="00D10268"/>
    <w:rsid w:val="00D22376"/>
    <w:rsid w:val="00D22F55"/>
    <w:rsid w:val="00D2534B"/>
    <w:rsid w:val="00D47D20"/>
    <w:rsid w:val="00D52CC9"/>
    <w:rsid w:val="00D67922"/>
    <w:rsid w:val="00D75799"/>
    <w:rsid w:val="00D871CB"/>
    <w:rsid w:val="00D90189"/>
    <w:rsid w:val="00D9759D"/>
    <w:rsid w:val="00DA1DE8"/>
    <w:rsid w:val="00DB389D"/>
    <w:rsid w:val="00DC5D09"/>
    <w:rsid w:val="00DE59F9"/>
    <w:rsid w:val="00DE5DB7"/>
    <w:rsid w:val="00DF0608"/>
    <w:rsid w:val="00E13924"/>
    <w:rsid w:val="00E344A3"/>
    <w:rsid w:val="00E36CFE"/>
    <w:rsid w:val="00E43162"/>
    <w:rsid w:val="00E83ABF"/>
    <w:rsid w:val="00E8653E"/>
    <w:rsid w:val="00E93BCE"/>
    <w:rsid w:val="00EA7927"/>
    <w:rsid w:val="00EB1C39"/>
    <w:rsid w:val="00EB55D2"/>
    <w:rsid w:val="00EC18C6"/>
    <w:rsid w:val="00EC4419"/>
    <w:rsid w:val="00EC4431"/>
    <w:rsid w:val="00EC6093"/>
    <w:rsid w:val="00ED0776"/>
    <w:rsid w:val="00EF4E0A"/>
    <w:rsid w:val="00EF7994"/>
    <w:rsid w:val="00F04815"/>
    <w:rsid w:val="00F10196"/>
    <w:rsid w:val="00F11DF9"/>
    <w:rsid w:val="00F17CA1"/>
    <w:rsid w:val="00F2154F"/>
    <w:rsid w:val="00F21E03"/>
    <w:rsid w:val="00F2612A"/>
    <w:rsid w:val="00F30918"/>
    <w:rsid w:val="00F60117"/>
    <w:rsid w:val="00F70F33"/>
    <w:rsid w:val="00F84ACE"/>
    <w:rsid w:val="00F853AF"/>
    <w:rsid w:val="00F94B51"/>
    <w:rsid w:val="00FC01EC"/>
    <w:rsid w:val="00FE1E08"/>
    <w:rsid w:val="00FE3BC7"/>
    <w:rsid w:val="00FE786D"/>
    <w:rsid w:val="00FF65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8AF68"/>
  <w15:docId w15:val="{BE9154E0-B117-421B-A005-228230DF2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E52CF"/>
    <w:rPr>
      <w:sz w:val="24"/>
      <w:szCs w:val="24"/>
    </w:rPr>
  </w:style>
  <w:style w:type="paragraph" w:styleId="berschrift1">
    <w:name w:val="heading 1"/>
    <w:basedOn w:val="Standard"/>
    <w:next w:val="Standard"/>
    <w:qFormat/>
    <w:rsid w:val="006E52CF"/>
    <w:pPr>
      <w:keepNext/>
      <w:outlineLvl w:val="0"/>
    </w:pPr>
    <w:rPr>
      <w:b/>
      <w:bCs/>
      <w:sz w:val="36"/>
    </w:rPr>
  </w:style>
  <w:style w:type="paragraph" w:styleId="berschrift2">
    <w:name w:val="heading 2"/>
    <w:basedOn w:val="Standard"/>
    <w:next w:val="Standard"/>
    <w:qFormat/>
    <w:rsid w:val="006E52CF"/>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6E52CF"/>
    <w:pPr>
      <w:spacing w:before="100" w:beforeAutospacing="1" w:after="100" w:afterAutospacing="1"/>
    </w:pPr>
    <w:rPr>
      <w:rFonts w:ascii="Arial" w:hAnsi="Arial" w:cs="Arial"/>
      <w:color w:val="000000"/>
      <w:sz w:val="20"/>
      <w:szCs w:val="20"/>
    </w:rPr>
  </w:style>
  <w:style w:type="paragraph" w:styleId="Textkrper">
    <w:name w:val="Body Text"/>
    <w:basedOn w:val="Standard"/>
    <w:rsid w:val="006E52CF"/>
    <w:rPr>
      <w:b/>
      <w:bCs/>
      <w:sz w:val="28"/>
    </w:rPr>
  </w:style>
  <w:style w:type="paragraph" w:styleId="Kopfzeile">
    <w:name w:val="header"/>
    <w:basedOn w:val="Standard"/>
    <w:rsid w:val="006E52CF"/>
    <w:pPr>
      <w:tabs>
        <w:tab w:val="center" w:pos="4536"/>
        <w:tab w:val="right" w:pos="9072"/>
      </w:tabs>
    </w:pPr>
  </w:style>
  <w:style w:type="character" w:styleId="Seitenzahl">
    <w:name w:val="page number"/>
    <w:basedOn w:val="Absatz-Standardschriftart"/>
    <w:rsid w:val="006E52CF"/>
  </w:style>
  <w:style w:type="paragraph" w:styleId="Sprechblasentext">
    <w:name w:val="Balloon Text"/>
    <w:basedOn w:val="Standard"/>
    <w:semiHidden/>
    <w:rsid w:val="00E83ABF"/>
    <w:rPr>
      <w:rFonts w:ascii="Tahoma" w:hAnsi="Tahoma" w:cs="Tahoma"/>
      <w:sz w:val="16"/>
      <w:szCs w:val="16"/>
    </w:rPr>
  </w:style>
  <w:style w:type="paragraph" w:styleId="Fuzeile">
    <w:name w:val="footer"/>
    <w:basedOn w:val="Standard"/>
    <w:link w:val="FuzeileZchn"/>
    <w:uiPriority w:val="99"/>
    <w:rsid w:val="009C2213"/>
    <w:pPr>
      <w:tabs>
        <w:tab w:val="center" w:pos="4536"/>
        <w:tab w:val="right" w:pos="9072"/>
      </w:tabs>
    </w:pPr>
  </w:style>
  <w:style w:type="paragraph" w:styleId="Textkrper-Zeileneinzug">
    <w:name w:val="Body Text Indent"/>
    <w:basedOn w:val="Standard"/>
    <w:link w:val="Textkrper-ZeileneinzugZchn"/>
    <w:rsid w:val="009C2213"/>
    <w:pPr>
      <w:spacing w:after="120"/>
      <w:ind w:left="283"/>
    </w:pPr>
  </w:style>
  <w:style w:type="character" w:styleId="Hyperlink">
    <w:name w:val="Hyperlink"/>
    <w:uiPriority w:val="99"/>
    <w:rsid w:val="009C2213"/>
    <w:rPr>
      <w:color w:val="0000FF"/>
      <w:u w:val="single"/>
    </w:rPr>
  </w:style>
  <w:style w:type="paragraph" w:styleId="Textkrper2">
    <w:name w:val="Body Text 2"/>
    <w:basedOn w:val="Standard"/>
    <w:rsid w:val="00C00057"/>
    <w:pPr>
      <w:spacing w:after="120" w:line="480" w:lineRule="auto"/>
    </w:pPr>
  </w:style>
  <w:style w:type="paragraph" w:styleId="Dokumentstruktur">
    <w:name w:val="Document Map"/>
    <w:basedOn w:val="Standard"/>
    <w:semiHidden/>
    <w:rsid w:val="006D6170"/>
    <w:pPr>
      <w:shd w:val="clear" w:color="auto" w:fill="000080"/>
    </w:pPr>
    <w:rPr>
      <w:rFonts w:ascii="Tahoma" w:hAnsi="Tahoma" w:cs="Tahoma"/>
      <w:sz w:val="20"/>
      <w:szCs w:val="20"/>
    </w:rPr>
  </w:style>
  <w:style w:type="paragraph" w:styleId="KeinLeerraum">
    <w:name w:val="No Spacing"/>
    <w:uiPriority w:val="1"/>
    <w:qFormat/>
    <w:rsid w:val="00F10196"/>
    <w:rPr>
      <w:rFonts w:eastAsia="Calibri"/>
      <w:sz w:val="24"/>
      <w:szCs w:val="22"/>
      <w:lang w:eastAsia="en-US"/>
    </w:rPr>
  </w:style>
  <w:style w:type="character" w:customStyle="1" w:styleId="Textkrper-ZeileneinzugZchn">
    <w:name w:val="Textkörper-Zeileneinzug Zchn"/>
    <w:link w:val="Textkrper-Zeileneinzug"/>
    <w:rsid w:val="00991A56"/>
    <w:rPr>
      <w:sz w:val="24"/>
      <w:szCs w:val="24"/>
    </w:rPr>
  </w:style>
  <w:style w:type="character" w:styleId="Erwhnung">
    <w:name w:val="Mention"/>
    <w:basedOn w:val="Absatz-Standardschriftart"/>
    <w:uiPriority w:val="99"/>
    <w:semiHidden/>
    <w:unhideWhenUsed/>
    <w:rsid w:val="007D3753"/>
    <w:rPr>
      <w:color w:val="2B579A"/>
      <w:shd w:val="clear" w:color="auto" w:fill="E6E6E6"/>
    </w:rPr>
  </w:style>
  <w:style w:type="character" w:customStyle="1" w:styleId="FuzeileZchn">
    <w:name w:val="Fußzeile Zchn"/>
    <w:basedOn w:val="Absatz-Standardschriftart"/>
    <w:link w:val="Fuzeile"/>
    <w:uiPriority w:val="99"/>
    <w:rsid w:val="00AA282A"/>
    <w:rPr>
      <w:sz w:val="24"/>
      <w:szCs w:val="24"/>
    </w:rPr>
  </w:style>
  <w:style w:type="character" w:styleId="NichtaufgelsteErwhnung">
    <w:name w:val="Unresolved Mention"/>
    <w:basedOn w:val="Absatz-Standardschriftart"/>
    <w:uiPriority w:val="99"/>
    <w:semiHidden/>
    <w:unhideWhenUsed/>
    <w:rsid w:val="00AA28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5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pr.de/" TargetMode="External"/><Relationship Id="rId13" Type="http://schemas.openxmlformats.org/officeDocument/2006/relationships/hyperlink" Target="http://www.aktion-pvc-recycling.d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vinylplus.d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rewindo.de" TargetMode="External"/><Relationship Id="rId5" Type="http://schemas.openxmlformats.org/officeDocument/2006/relationships/footnotes" Target="footnotes.xml"/><Relationship Id="rId15" Type="http://schemas.openxmlformats.org/officeDocument/2006/relationships/hyperlink" Target="http://www.aktion-pvc-recycling.de" TargetMode="External"/><Relationship Id="rId10" Type="http://schemas.openxmlformats.org/officeDocument/2006/relationships/hyperlink" Target="http://www.krv.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gpr.de" TargetMode="External"/><Relationship Id="rId14" Type="http://schemas.openxmlformats.org/officeDocument/2006/relationships/hyperlink" Target="mailto:kontakt@vinylplus.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50EAD-F6D8-4BA1-83C4-77CF6D6C2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5654</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Entwurf</vt:lpstr>
    </vt:vector>
  </TitlesOfParts>
  <Company>AgPU</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4</cp:revision>
  <cp:lastPrinted>2013-03-14T09:05:00Z</cp:lastPrinted>
  <dcterms:created xsi:type="dcterms:W3CDTF">2024-04-09T07:15:00Z</dcterms:created>
  <dcterms:modified xsi:type="dcterms:W3CDTF">2024-04-09T08:02:00Z</dcterms:modified>
</cp:coreProperties>
</file>